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Look w:val="00A0"/>
      </w:tblPr>
      <w:tblGrid>
        <w:gridCol w:w="9963"/>
        <w:gridCol w:w="236"/>
        <w:gridCol w:w="236"/>
      </w:tblGrid>
      <w:tr w:rsidR="00B05185" w:rsidRPr="006627C7">
        <w:trPr>
          <w:trHeight w:val="1350"/>
        </w:trPr>
        <w:tc>
          <w:tcPr>
            <w:tcW w:w="1395" w:type="dxa"/>
            <w:vAlign w:val="center"/>
          </w:tcPr>
          <w:tbl>
            <w:tblPr>
              <w:tblW w:w="9639" w:type="dxa"/>
              <w:tblInd w:w="108" w:type="dxa"/>
              <w:tblLook w:val="0000"/>
            </w:tblPr>
            <w:tblGrid>
              <w:gridCol w:w="4395"/>
              <w:gridCol w:w="5244"/>
            </w:tblGrid>
            <w:tr w:rsidR="00B05185">
              <w:trPr>
                <w:trHeight w:val="1185"/>
              </w:trPr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05185" w:rsidRPr="00073DB2" w:rsidRDefault="00B05185" w:rsidP="0057026F">
                  <w:pPr>
                    <w:rPr>
                      <w:b/>
                      <w:sz w:val="28"/>
                      <w:szCs w:val="28"/>
                    </w:rPr>
                  </w:pPr>
                  <w:r w:rsidRPr="00073DB2">
                    <w:rPr>
                      <w:b/>
                      <w:sz w:val="28"/>
                      <w:szCs w:val="28"/>
                    </w:rPr>
                    <w:t xml:space="preserve">ОТДЕЛ № 17 УФК ПО БРЯНСКОЙ ОБЛАСТИ     </w:t>
                  </w:r>
                </w:p>
                <w:p w:rsidR="00B05185" w:rsidRPr="00073DB2" w:rsidRDefault="00B05185" w:rsidP="0057026F">
                  <w:pPr>
                    <w:rPr>
                      <w:b/>
                      <w:sz w:val="28"/>
                      <w:szCs w:val="28"/>
                    </w:rPr>
                  </w:pPr>
                </w:p>
                <w:p w:rsidR="00B05185" w:rsidRPr="00073DB2" w:rsidRDefault="00B05185" w:rsidP="0057026F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24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05185" w:rsidRPr="00073DB2" w:rsidRDefault="00B05185" w:rsidP="0057026F">
                  <w:pPr>
                    <w:rPr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ГУЩИНСКАЯ СЕЛЬСКАЯ</w:t>
                  </w:r>
                  <w:r w:rsidRPr="00073DB2">
                    <w:rPr>
                      <w:b/>
                      <w:sz w:val="28"/>
                      <w:szCs w:val="28"/>
                    </w:rPr>
                    <w:t xml:space="preserve"> АДМИНИСТРАЦИ</w:t>
                  </w:r>
                  <w:r>
                    <w:rPr>
                      <w:b/>
                      <w:sz w:val="28"/>
                      <w:szCs w:val="28"/>
                    </w:rPr>
                    <w:t>Я</w:t>
                  </w:r>
                  <w:r w:rsidRPr="00073DB2">
                    <w:rPr>
                      <w:b/>
                      <w:sz w:val="28"/>
                      <w:szCs w:val="28"/>
                    </w:rPr>
                    <w:t xml:space="preserve"> ПОЧЕПСКОГО РАЙОНА БРЯНСКОЙ ОБЛАСТИ</w:t>
                  </w:r>
                </w:p>
                <w:p w:rsidR="00B05185" w:rsidRPr="00073DB2" w:rsidRDefault="00B05185" w:rsidP="0057026F">
                  <w:pPr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B05185" w:rsidRPr="003E7EBA" w:rsidRDefault="00B05185" w:rsidP="00073DB2">
            <w:pPr>
              <w:pStyle w:val="Heading1"/>
              <w:jc w:val="center"/>
              <w:rPr>
                <w:b w:val="0"/>
                <w:color w:val="FF0000"/>
                <w:sz w:val="28"/>
                <w:szCs w:val="28"/>
              </w:rPr>
            </w:pPr>
            <w:r w:rsidRPr="003E7EBA">
              <w:rPr>
                <w:b w:val="0"/>
                <w:sz w:val="28"/>
                <w:szCs w:val="28"/>
              </w:rPr>
              <w:t>От 2</w:t>
            </w:r>
            <w:r>
              <w:rPr>
                <w:b w:val="0"/>
                <w:sz w:val="28"/>
                <w:szCs w:val="28"/>
              </w:rPr>
              <w:t xml:space="preserve">5 </w:t>
            </w:r>
            <w:r w:rsidRPr="003E7EBA">
              <w:rPr>
                <w:b w:val="0"/>
                <w:sz w:val="28"/>
                <w:szCs w:val="28"/>
              </w:rPr>
              <w:t xml:space="preserve">  декабря 201</w:t>
            </w:r>
            <w:r>
              <w:rPr>
                <w:b w:val="0"/>
                <w:sz w:val="28"/>
                <w:szCs w:val="28"/>
              </w:rPr>
              <w:t>8</w:t>
            </w:r>
            <w:r w:rsidRPr="003E7EBA">
              <w:rPr>
                <w:b w:val="0"/>
                <w:sz w:val="28"/>
                <w:szCs w:val="28"/>
              </w:rPr>
              <w:t xml:space="preserve"> года № </w:t>
            </w:r>
            <w:r>
              <w:rPr>
                <w:b w:val="0"/>
                <w:sz w:val="28"/>
                <w:szCs w:val="28"/>
              </w:rPr>
              <w:t>106 а-р</w:t>
            </w:r>
          </w:p>
          <w:p w:rsidR="00B05185" w:rsidRPr="00073DB2" w:rsidRDefault="00B05185" w:rsidP="005A3F75">
            <w:pPr>
              <w:pStyle w:val="Heading3"/>
              <w:rPr>
                <w:sz w:val="22"/>
                <w:szCs w:val="22"/>
              </w:rPr>
            </w:pPr>
            <w:r>
              <w:t xml:space="preserve">РАСПОРЯЖЕНИЕ </w:t>
            </w:r>
          </w:p>
        </w:tc>
        <w:tc>
          <w:tcPr>
            <w:tcW w:w="8573" w:type="dxa"/>
            <w:gridSpan w:val="2"/>
            <w:vAlign w:val="center"/>
          </w:tcPr>
          <w:p w:rsidR="00B05185" w:rsidRPr="00073DB2" w:rsidRDefault="00B05185" w:rsidP="009E4E9F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</w:tr>
      <w:tr w:rsidR="00B05185" w:rsidRPr="006627C7">
        <w:trPr>
          <w:trHeight w:val="738"/>
        </w:trPr>
        <w:tc>
          <w:tcPr>
            <w:tcW w:w="9968" w:type="dxa"/>
            <w:gridSpan w:val="3"/>
            <w:vAlign w:val="center"/>
          </w:tcPr>
          <w:p w:rsidR="00B05185" w:rsidRPr="006627C7" w:rsidRDefault="00B05185" w:rsidP="009D0AE1">
            <w:pPr>
              <w:pStyle w:val="Heading4"/>
              <w:spacing w:before="120"/>
              <w:rPr>
                <w:b w:val="0"/>
                <w:color w:val="244061"/>
                <w:sz w:val="32"/>
                <w:szCs w:val="32"/>
              </w:rPr>
            </w:pPr>
          </w:p>
        </w:tc>
      </w:tr>
      <w:tr w:rsidR="00B05185" w:rsidRPr="006627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2537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B05185" w:rsidRPr="006627C7" w:rsidRDefault="00B05185" w:rsidP="009E4E9F">
            <w:pPr>
              <w:spacing w:before="20" w:after="20"/>
              <w:jc w:val="center"/>
              <w:rPr>
                <w:color w:val="244061"/>
                <w:sz w:val="28"/>
                <w:szCs w:val="28"/>
              </w:rPr>
            </w:pPr>
          </w:p>
        </w:tc>
        <w:tc>
          <w:tcPr>
            <w:tcW w:w="4999" w:type="dxa"/>
            <w:tcBorders>
              <w:top w:val="nil"/>
              <w:left w:val="nil"/>
              <w:bottom w:val="nil"/>
              <w:right w:val="nil"/>
            </w:tcBorders>
          </w:tcPr>
          <w:p w:rsidR="00B05185" w:rsidRPr="006627C7" w:rsidRDefault="00B05185" w:rsidP="00073DB2">
            <w:pPr>
              <w:spacing w:before="20" w:after="20"/>
              <w:rPr>
                <w:color w:val="244061"/>
                <w:sz w:val="28"/>
                <w:szCs w:val="28"/>
              </w:rPr>
            </w:pPr>
          </w:p>
        </w:tc>
        <w:tc>
          <w:tcPr>
            <w:tcW w:w="2432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B05185" w:rsidRPr="006627C7" w:rsidRDefault="00B05185" w:rsidP="002268D6">
            <w:pPr>
              <w:spacing w:before="20" w:after="20"/>
              <w:rPr>
                <w:color w:val="244061"/>
                <w:sz w:val="28"/>
                <w:szCs w:val="28"/>
              </w:rPr>
            </w:pPr>
          </w:p>
        </w:tc>
      </w:tr>
      <w:tr w:rsidR="00B05185" w:rsidRPr="006627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99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05185" w:rsidRPr="006627C7" w:rsidRDefault="00B05185" w:rsidP="005A3F75">
            <w:pPr>
              <w:spacing w:before="100" w:after="100"/>
              <w:jc w:val="both"/>
              <w:rPr>
                <w:color w:val="244061"/>
                <w:sz w:val="28"/>
                <w:szCs w:val="28"/>
              </w:rPr>
            </w:pPr>
          </w:p>
        </w:tc>
      </w:tr>
      <w:tr w:rsidR="00B05185" w:rsidRPr="006627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99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05185" w:rsidRPr="006627C7" w:rsidRDefault="00B05185" w:rsidP="00073DB2">
            <w:pPr>
              <w:tabs>
                <w:tab w:val="left" w:pos="4678"/>
                <w:tab w:val="left" w:pos="5387"/>
                <w:tab w:val="left" w:pos="5529"/>
              </w:tabs>
              <w:ind w:right="4365"/>
              <w:rPr>
                <w:color w:val="244061"/>
                <w:sz w:val="28"/>
                <w:szCs w:val="28"/>
              </w:rPr>
            </w:pPr>
            <w:r w:rsidRPr="006627C7">
              <w:rPr>
                <w:sz w:val="28"/>
                <w:szCs w:val="28"/>
              </w:rPr>
              <w:t xml:space="preserve">Об утверждении Порядка завершения операций по исполнению </w:t>
            </w:r>
            <w:r>
              <w:rPr>
                <w:sz w:val="28"/>
                <w:szCs w:val="28"/>
              </w:rPr>
              <w:t xml:space="preserve">  местного  </w:t>
            </w:r>
            <w:r w:rsidRPr="006627C7">
              <w:rPr>
                <w:sz w:val="28"/>
                <w:szCs w:val="28"/>
              </w:rPr>
              <w:t xml:space="preserve"> бюджета в </w:t>
            </w:r>
            <w:r>
              <w:rPr>
                <w:sz w:val="28"/>
                <w:szCs w:val="28"/>
              </w:rPr>
              <w:t xml:space="preserve"> </w:t>
            </w:r>
            <w:r w:rsidRPr="006627C7">
              <w:rPr>
                <w:sz w:val="28"/>
                <w:szCs w:val="28"/>
              </w:rPr>
              <w:t xml:space="preserve">текущем финансовом году </w:t>
            </w:r>
            <w:r>
              <w:rPr>
                <w:sz w:val="28"/>
                <w:szCs w:val="28"/>
              </w:rPr>
              <w:t xml:space="preserve"> </w:t>
            </w:r>
            <w:r w:rsidRPr="006627C7">
              <w:rPr>
                <w:sz w:val="28"/>
                <w:szCs w:val="28"/>
              </w:rPr>
              <w:t xml:space="preserve">и </w:t>
            </w:r>
            <w:r>
              <w:rPr>
                <w:sz w:val="28"/>
                <w:szCs w:val="28"/>
              </w:rPr>
              <w:t xml:space="preserve">  </w:t>
            </w:r>
            <w:r w:rsidRPr="006627C7">
              <w:rPr>
                <w:sz w:val="28"/>
                <w:szCs w:val="28"/>
              </w:rPr>
              <w:t xml:space="preserve">обеспечения </w:t>
            </w:r>
            <w:r>
              <w:rPr>
                <w:sz w:val="28"/>
                <w:szCs w:val="28"/>
              </w:rPr>
              <w:t xml:space="preserve">  </w:t>
            </w:r>
            <w:r w:rsidRPr="006627C7">
              <w:rPr>
                <w:sz w:val="28"/>
                <w:szCs w:val="28"/>
              </w:rPr>
              <w:t xml:space="preserve">получателей бюджетных </w:t>
            </w:r>
            <w:r>
              <w:rPr>
                <w:sz w:val="28"/>
                <w:szCs w:val="28"/>
              </w:rPr>
              <w:t xml:space="preserve">   </w:t>
            </w:r>
            <w:r w:rsidRPr="006627C7">
              <w:rPr>
                <w:sz w:val="28"/>
                <w:szCs w:val="28"/>
              </w:rPr>
              <w:t xml:space="preserve">средств </w:t>
            </w:r>
            <w:r>
              <w:rPr>
                <w:sz w:val="28"/>
                <w:szCs w:val="28"/>
              </w:rPr>
              <w:t xml:space="preserve">    </w:t>
            </w:r>
            <w:r w:rsidRPr="006627C7">
              <w:rPr>
                <w:sz w:val="28"/>
                <w:szCs w:val="28"/>
              </w:rPr>
              <w:t>наличными</w:t>
            </w:r>
            <w:r>
              <w:rPr>
                <w:sz w:val="28"/>
                <w:szCs w:val="28"/>
              </w:rPr>
              <w:t xml:space="preserve">    </w:t>
            </w:r>
            <w:r w:rsidRPr="006627C7">
              <w:rPr>
                <w:sz w:val="28"/>
                <w:szCs w:val="28"/>
              </w:rPr>
              <w:t>деньгами, необходимыми</w:t>
            </w:r>
            <w:r>
              <w:rPr>
                <w:sz w:val="28"/>
                <w:szCs w:val="28"/>
              </w:rPr>
              <w:t xml:space="preserve">      </w:t>
            </w:r>
            <w:r w:rsidRPr="006627C7">
              <w:rPr>
                <w:sz w:val="28"/>
                <w:szCs w:val="28"/>
              </w:rPr>
              <w:t xml:space="preserve"> для</w:t>
            </w:r>
            <w:r>
              <w:rPr>
                <w:sz w:val="28"/>
                <w:szCs w:val="28"/>
              </w:rPr>
              <w:t xml:space="preserve">       </w:t>
            </w:r>
            <w:r w:rsidRPr="006627C7">
              <w:rPr>
                <w:sz w:val="28"/>
                <w:szCs w:val="28"/>
              </w:rPr>
              <w:t xml:space="preserve"> осуществления</w:t>
            </w:r>
            <w:r>
              <w:rPr>
                <w:sz w:val="28"/>
                <w:szCs w:val="28"/>
              </w:rPr>
              <w:t xml:space="preserve">     </w:t>
            </w:r>
            <w:r w:rsidRPr="006627C7">
              <w:rPr>
                <w:sz w:val="28"/>
                <w:szCs w:val="28"/>
              </w:rPr>
              <w:t xml:space="preserve"> их деятельности </w:t>
            </w:r>
            <w:r>
              <w:rPr>
                <w:sz w:val="28"/>
                <w:szCs w:val="28"/>
              </w:rPr>
              <w:t xml:space="preserve"> </w:t>
            </w:r>
            <w:r w:rsidRPr="006627C7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 xml:space="preserve">  </w:t>
            </w:r>
            <w:r w:rsidRPr="006627C7">
              <w:rPr>
                <w:sz w:val="28"/>
                <w:szCs w:val="28"/>
              </w:rPr>
              <w:t>нерабочие</w:t>
            </w:r>
            <w:r>
              <w:rPr>
                <w:sz w:val="28"/>
                <w:szCs w:val="28"/>
              </w:rPr>
              <w:t xml:space="preserve">  </w:t>
            </w:r>
            <w:r w:rsidRPr="006627C7">
              <w:rPr>
                <w:sz w:val="28"/>
                <w:szCs w:val="28"/>
              </w:rPr>
              <w:t xml:space="preserve"> праздничные</w:t>
            </w:r>
            <w:r>
              <w:rPr>
                <w:sz w:val="28"/>
                <w:szCs w:val="28"/>
              </w:rPr>
              <w:t xml:space="preserve">  </w:t>
            </w:r>
            <w:r w:rsidRPr="006627C7">
              <w:rPr>
                <w:sz w:val="28"/>
                <w:szCs w:val="28"/>
              </w:rPr>
              <w:t xml:space="preserve"> дни </w:t>
            </w:r>
          </w:p>
        </w:tc>
      </w:tr>
    </w:tbl>
    <w:p w:rsidR="00B05185" w:rsidRPr="006627C7" w:rsidRDefault="00B05185" w:rsidP="00AF4D6F">
      <w:pPr>
        <w:spacing w:before="120" w:after="120"/>
        <w:ind w:firstLine="993"/>
        <w:jc w:val="both"/>
        <w:rPr>
          <w:sz w:val="16"/>
          <w:szCs w:val="16"/>
        </w:rPr>
      </w:pPr>
    </w:p>
    <w:p w:rsidR="00B05185" w:rsidRPr="006627C7" w:rsidRDefault="00B05185" w:rsidP="009D0AE1">
      <w:pPr>
        <w:spacing w:after="120"/>
        <w:ind w:firstLine="992"/>
        <w:jc w:val="both"/>
        <w:rPr>
          <w:sz w:val="28"/>
          <w:szCs w:val="28"/>
        </w:rPr>
      </w:pPr>
      <w:r w:rsidRPr="006627C7">
        <w:rPr>
          <w:sz w:val="28"/>
          <w:szCs w:val="28"/>
        </w:rPr>
        <w:t>В целях реализации статьи 242 Бюджетного кодекса Российской Федерации</w:t>
      </w:r>
      <w:r>
        <w:rPr>
          <w:sz w:val="28"/>
          <w:szCs w:val="28"/>
        </w:rPr>
        <w:t>:</w:t>
      </w:r>
    </w:p>
    <w:p w:rsidR="00B05185" w:rsidRPr="006627C7" w:rsidRDefault="00B05185" w:rsidP="002268D6">
      <w:pPr>
        <w:ind w:firstLine="900"/>
        <w:jc w:val="both"/>
        <w:rPr>
          <w:sz w:val="16"/>
          <w:szCs w:val="16"/>
        </w:rPr>
      </w:pPr>
    </w:p>
    <w:p w:rsidR="00B05185" w:rsidRPr="006627C7" w:rsidRDefault="00B05185" w:rsidP="002268D6">
      <w:pPr>
        <w:ind w:firstLine="900"/>
        <w:jc w:val="both"/>
        <w:rPr>
          <w:sz w:val="28"/>
          <w:szCs w:val="28"/>
        </w:rPr>
      </w:pPr>
      <w:r w:rsidRPr="006627C7">
        <w:rPr>
          <w:sz w:val="28"/>
          <w:szCs w:val="28"/>
        </w:rPr>
        <w:t xml:space="preserve">1. Утвердить прилагаемый Порядок завершения операций по исполнению </w:t>
      </w:r>
      <w:r>
        <w:rPr>
          <w:sz w:val="28"/>
          <w:szCs w:val="28"/>
        </w:rPr>
        <w:t xml:space="preserve">местного </w:t>
      </w:r>
      <w:r w:rsidRPr="006627C7">
        <w:rPr>
          <w:sz w:val="28"/>
          <w:szCs w:val="28"/>
        </w:rPr>
        <w:t>бюджета в текущем финансовом году и обеспечения получателей бюджетных средств при завершении текущего финансового года наличными деньгами, необходимыми для осуществления их деятельности в нерабочие праздничные дни в Российской Федерации в январе очередного финансового года.</w:t>
      </w:r>
    </w:p>
    <w:p w:rsidR="00B05185" w:rsidRPr="006627C7" w:rsidRDefault="00B05185" w:rsidP="003C493D">
      <w:pPr>
        <w:ind w:firstLine="900"/>
        <w:jc w:val="both"/>
        <w:rPr>
          <w:sz w:val="28"/>
          <w:szCs w:val="28"/>
        </w:rPr>
      </w:pPr>
      <w:r w:rsidRPr="006627C7">
        <w:rPr>
          <w:sz w:val="28"/>
          <w:szCs w:val="28"/>
        </w:rPr>
        <w:t>2.   Признать утратившими силу:</w:t>
      </w:r>
    </w:p>
    <w:p w:rsidR="00B05185" w:rsidRDefault="00B05185" w:rsidP="005C4407">
      <w:pPr>
        <w:pStyle w:val="21"/>
        <w:ind w:right="-2" w:firstLine="720"/>
        <w:rPr>
          <w:szCs w:val="28"/>
        </w:rPr>
      </w:pPr>
      <w:r>
        <w:rPr>
          <w:szCs w:val="28"/>
        </w:rPr>
        <w:t>Распоряжение Гущинской сельской администрации Почепского района</w:t>
      </w:r>
      <w:r w:rsidRPr="006627C7">
        <w:rPr>
          <w:szCs w:val="28"/>
        </w:rPr>
        <w:t xml:space="preserve"> Брянской области от 2</w:t>
      </w:r>
      <w:r>
        <w:rPr>
          <w:szCs w:val="28"/>
        </w:rPr>
        <w:t>5</w:t>
      </w:r>
      <w:r w:rsidRPr="006627C7">
        <w:rPr>
          <w:szCs w:val="28"/>
        </w:rPr>
        <w:t xml:space="preserve"> декабря 201</w:t>
      </w:r>
      <w:r>
        <w:rPr>
          <w:szCs w:val="28"/>
        </w:rPr>
        <w:t>7</w:t>
      </w:r>
      <w:r w:rsidRPr="006627C7">
        <w:rPr>
          <w:szCs w:val="28"/>
        </w:rPr>
        <w:t xml:space="preserve"> года № </w:t>
      </w:r>
      <w:r>
        <w:rPr>
          <w:szCs w:val="28"/>
        </w:rPr>
        <w:t>87 а -р</w:t>
      </w:r>
      <w:r w:rsidRPr="006627C7">
        <w:rPr>
          <w:szCs w:val="28"/>
        </w:rPr>
        <w:t xml:space="preserve"> </w:t>
      </w:r>
      <w:r w:rsidRPr="006627C7">
        <w:t xml:space="preserve"> «</w:t>
      </w:r>
      <w:r w:rsidRPr="006627C7">
        <w:rPr>
          <w:szCs w:val="28"/>
        </w:rPr>
        <w:t xml:space="preserve">Об утверждении Порядка завершения операций по исполнению </w:t>
      </w:r>
      <w:r>
        <w:rPr>
          <w:szCs w:val="28"/>
        </w:rPr>
        <w:t xml:space="preserve">  местного  </w:t>
      </w:r>
      <w:r w:rsidRPr="006627C7">
        <w:rPr>
          <w:szCs w:val="28"/>
        </w:rPr>
        <w:t xml:space="preserve"> бюджета в </w:t>
      </w:r>
      <w:r>
        <w:rPr>
          <w:szCs w:val="28"/>
        </w:rPr>
        <w:t xml:space="preserve"> </w:t>
      </w:r>
      <w:r w:rsidRPr="006627C7">
        <w:rPr>
          <w:szCs w:val="28"/>
        </w:rPr>
        <w:t xml:space="preserve">текущем финансовом году </w:t>
      </w:r>
      <w:r>
        <w:rPr>
          <w:szCs w:val="28"/>
        </w:rPr>
        <w:t xml:space="preserve"> </w:t>
      </w:r>
      <w:r w:rsidRPr="006627C7">
        <w:rPr>
          <w:szCs w:val="28"/>
        </w:rPr>
        <w:t xml:space="preserve">и </w:t>
      </w:r>
      <w:r>
        <w:rPr>
          <w:szCs w:val="28"/>
        </w:rPr>
        <w:t xml:space="preserve">  </w:t>
      </w:r>
      <w:r w:rsidRPr="006627C7">
        <w:rPr>
          <w:szCs w:val="28"/>
        </w:rPr>
        <w:t xml:space="preserve">обеспечения </w:t>
      </w:r>
      <w:r>
        <w:rPr>
          <w:szCs w:val="28"/>
        </w:rPr>
        <w:t xml:space="preserve">  </w:t>
      </w:r>
      <w:r w:rsidRPr="006627C7">
        <w:rPr>
          <w:szCs w:val="28"/>
        </w:rPr>
        <w:t xml:space="preserve">получателей бюджетных средств </w:t>
      </w:r>
      <w:r>
        <w:rPr>
          <w:szCs w:val="28"/>
        </w:rPr>
        <w:t xml:space="preserve">    </w:t>
      </w:r>
      <w:r w:rsidRPr="006627C7">
        <w:rPr>
          <w:szCs w:val="28"/>
        </w:rPr>
        <w:t>наличными</w:t>
      </w:r>
      <w:r>
        <w:rPr>
          <w:szCs w:val="28"/>
        </w:rPr>
        <w:t xml:space="preserve">    </w:t>
      </w:r>
      <w:r w:rsidRPr="006627C7">
        <w:rPr>
          <w:szCs w:val="28"/>
        </w:rPr>
        <w:t>деньгами, необходимыми</w:t>
      </w:r>
      <w:r>
        <w:rPr>
          <w:szCs w:val="28"/>
        </w:rPr>
        <w:t xml:space="preserve"> </w:t>
      </w:r>
      <w:r w:rsidRPr="006627C7">
        <w:rPr>
          <w:szCs w:val="28"/>
        </w:rPr>
        <w:t xml:space="preserve"> для</w:t>
      </w:r>
      <w:r>
        <w:rPr>
          <w:szCs w:val="28"/>
        </w:rPr>
        <w:t xml:space="preserve"> </w:t>
      </w:r>
      <w:r w:rsidRPr="006627C7">
        <w:rPr>
          <w:szCs w:val="28"/>
        </w:rPr>
        <w:t>осуществления</w:t>
      </w:r>
      <w:r>
        <w:rPr>
          <w:szCs w:val="28"/>
        </w:rPr>
        <w:t xml:space="preserve">  </w:t>
      </w:r>
      <w:r w:rsidRPr="006627C7">
        <w:rPr>
          <w:szCs w:val="28"/>
        </w:rPr>
        <w:t xml:space="preserve"> их деятельности </w:t>
      </w:r>
      <w:r>
        <w:rPr>
          <w:szCs w:val="28"/>
        </w:rPr>
        <w:t xml:space="preserve"> </w:t>
      </w:r>
      <w:r w:rsidRPr="006627C7">
        <w:rPr>
          <w:szCs w:val="28"/>
        </w:rPr>
        <w:t xml:space="preserve">в </w:t>
      </w:r>
      <w:r>
        <w:rPr>
          <w:szCs w:val="28"/>
        </w:rPr>
        <w:t xml:space="preserve">  </w:t>
      </w:r>
      <w:r w:rsidRPr="006627C7">
        <w:rPr>
          <w:szCs w:val="28"/>
        </w:rPr>
        <w:t>нерабочие</w:t>
      </w:r>
      <w:r>
        <w:rPr>
          <w:szCs w:val="28"/>
        </w:rPr>
        <w:t xml:space="preserve">  </w:t>
      </w:r>
      <w:r w:rsidRPr="006627C7">
        <w:rPr>
          <w:szCs w:val="28"/>
        </w:rPr>
        <w:t xml:space="preserve"> праздничные</w:t>
      </w:r>
      <w:r>
        <w:rPr>
          <w:szCs w:val="28"/>
        </w:rPr>
        <w:t xml:space="preserve">  </w:t>
      </w:r>
      <w:r w:rsidRPr="006627C7">
        <w:rPr>
          <w:szCs w:val="28"/>
        </w:rPr>
        <w:t xml:space="preserve"> дни</w:t>
      </w:r>
      <w:r>
        <w:rPr>
          <w:szCs w:val="28"/>
        </w:rPr>
        <w:t>»</w:t>
      </w:r>
      <w:r w:rsidRPr="006627C7">
        <w:rPr>
          <w:szCs w:val="28"/>
        </w:rPr>
        <w:t xml:space="preserve"> </w:t>
      </w:r>
    </w:p>
    <w:p w:rsidR="00B05185" w:rsidRDefault="00B05185" w:rsidP="005C4407">
      <w:pPr>
        <w:pStyle w:val="21"/>
        <w:ind w:right="-2" w:firstLine="720"/>
        <w:rPr>
          <w:szCs w:val="28"/>
        </w:rPr>
      </w:pPr>
      <w:r w:rsidRPr="006627C7">
        <w:rPr>
          <w:szCs w:val="28"/>
        </w:rPr>
        <w:t xml:space="preserve">2. Опубликовать </w:t>
      </w:r>
      <w:r>
        <w:rPr>
          <w:szCs w:val="28"/>
        </w:rPr>
        <w:t>Распоряжение</w:t>
      </w:r>
      <w:r w:rsidRPr="006627C7">
        <w:rPr>
          <w:szCs w:val="28"/>
        </w:rPr>
        <w:t xml:space="preserve"> на официальном сайте </w:t>
      </w:r>
      <w:r>
        <w:rPr>
          <w:szCs w:val="28"/>
        </w:rPr>
        <w:t xml:space="preserve"> Гущинской сельской администрации </w:t>
      </w:r>
      <w:r w:rsidRPr="006627C7">
        <w:rPr>
          <w:szCs w:val="28"/>
        </w:rPr>
        <w:t xml:space="preserve"> в сети Интернет.</w:t>
      </w:r>
    </w:p>
    <w:p w:rsidR="00B05185" w:rsidRDefault="00B05185" w:rsidP="002268D6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4928"/>
        <w:gridCol w:w="4678"/>
      </w:tblGrid>
      <w:tr w:rsidR="00B05185" w:rsidRPr="00274762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B05185" w:rsidRDefault="00B05185" w:rsidP="0057026F">
            <w:pPr>
              <w:pStyle w:val="Heading2"/>
              <w:jc w:val="left"/>
              <w:rPr>
                <w:sz w:val="28"/>
                <w:szCs w:val="28"/>
              </w:rPr>
            </w:pPr>
          </w:p>
          <w:p w:rsidR="00B05185" w:rsidRPr="004929FE" w:rsidRDefault="00B05185" w:rsidP="0057026F">
            <w:pPr>
              <w:pStyle w:val="Heading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r w:rsidRPr="004929FE">
              <w:rPr>
                <w:sz w:val="28"/>
                <w:szCs w:val="28"/>
              </w:rPr>
              <w:t xml:space="preserve">отдела № 17 УФК по </w:t>
            </w:r>
            <w:r>
              <w:rPr>
                <w:sz w:val="28"/>
                <w:szCs w:val="28"/>
              </w:rPr>
              <w:t>Б</w:t>
            </w:r>
            <w:r w:rsidRPr="004929FE">
              <w:rPr>
                <w:sz w:val="28"/>
                <w:szCs w:val="28"/>
              </w:rPr>
              <w:t>рянской области</w:t>
            </w:r>
          </w:p>
          <w:p w:rsidR="00B05185" w:rsidRPr="004929FE" w:rsidRDefault="00B05185" w:rsidP="0057026F">
            <w:pPr>
              <w:rPr>
                <w:sz w:val="28"/>
                <w:szCs w:val="28"/>
              </w:rPr>
            </w:pPr>
          </w:p>
          <w:p w:rsidR="00B05185" w:rsidRPr="004929FE" w:rsidRDefault="00B05185" w:rsidP="004929FE">
            <w:pPr>
              <w:rPr>
                <w:sz w:val="28"/>
                <w:szCs w:val="28"/>
              </w:rPr>
            </w:pPr>
            <w:r w:rsidRPr="004929FE">
              <w:rPr>
                <w:sz w:val="28"/>
                <w:szCs w:val="28"/>
              </w:rPr>
              <w:t xml:space="preserve">_______________ </w:t>
            </w:r>
            <w:r>
              <w:rPr>
                <w:sz w:val="28"/>
                <w:szCs w:val="28"/>
              </w:rPr>
              <w:t>В</w:t>
            </w:r>
            <w:r w:rsidRPr="004929FE">
              <w:rPr>
                <w:sz w:val="28"/>
                <w:szCs w:val="28"/>
              </w:rPr>
              <w:t xml:space="preserve">.А. </w:t>
            </w:r>
            <w:r>
              <w:rPr>
                <w:sz w:val="28"/>
                <w:szCs w:val="28"/>
              </w:rPr>
              <w:t>Соболь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B05185" w:rsidRDefault="00B05185" w:rsidP="004929FE">
            <w:pPr>
              <w:pStyle w:val="Heading2"/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Гущинского сельского         поселения</w:t>
            </w:r>
            <w:r w:rsidRPr="004929FE">
              <w:rPr>
                <w:sz w:val="28"/>
                <w:szCs w:val="28"/>
              </w:rPr>
              <w:t xml:space="preserve"> Почепского района </w:t>
            </w:r>
          </w:p>
          <w:p w:rsidR="00B05185" w:rsidRDefault="00B05185" w:rsidP="004929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Pr="004929FE">
              <w:rPr>
                <w:sz w:val="28"/>
                <w:szCs w:val="28"/>
              </w:rPr>
              <w:t>Брянской области</w:t>
            </w:r>
          </w:p>
          <w:p w:rsidR="00B05185" w:rsidRPr="004929FE" w:rsidRDefault="00B05185" w:rsidP="004929FE">
            <w:pPr>
              <w:rPr>
                <w:sz w:val="28"/>
                <w:szCs w:val="28"/>
              </w:rPr>
            </w:pPr>
          </w:p>
          <w:p w:rsidR="00B05185" w:rsidRPr="004929FE" w:rsidRDefault="00B05185" w:rsidP="00AA6753">
            <w:pPr>
              <w:pStyle w:val="Heading2"/>
              <w:jc w:val="left"/>
            </w:pPr>
            <w:r>
              <w:t xml:space="preserve">  __</w:t>
            </w:r>
            <w:r w:rsidRPr="004929FE">
              <w:t>________</w:t>
            </w:r>
            <w:r>
              <w:t>__</w:t>
            </w:r>
            <w:r>
              <w:rPr>
                <w:sz w:val="28"/>
                <w:szCs w:val="28"/>
              </w:rPr>
              <w:t>Ю.Н. Торопынин</w:t>
            </w:r>
          </w:p>
          <w:p w:rsidR="00B05185" w:rsidRPr="004929FE" w:rsidRDefault="00B05185" w:rsidP="0057026F">
            <w:pPr>
              <w:rPr>
                <w:sz w:val="28"/>
                <w:szCs w:val="28"/>
              </w:rPr>
            </w:pPr>
          </w:p>
        </w:tc>
      </w:tr>
    </w:tbl>
    <w:p w:rsidR="00B05185" w:rsidRPr="006627C7" w:rsidRDefault="00B05185" w:rsidP="002268D6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B05185" w:rsidRDefault="00B05185" w:rsidP="00AF4D6F">
      <w:pPr>
        <w:ind w:left="4820"/>
        <w:rPr>
          <w:sz w:val="28"/>
          <w:szCs w:val="28"/>
        </w:rPr>
      </w:pPr>
    </w:p>
    <w:p w:rsidR="00B05185" w:rsidRDefault="00B05185" w:rsidP="00AF4D6F">
      <w:pPr>
        <w:ind w:left="4820"/>
        <w:rPr>
          <w:sz w:val="28"/>
          <w:szCs w:val="28"/>
        </w:rPr>
      </w:pPr>
    </w:p>
    <w:p w:rsidR="00B05185" w:rsidRDefault="00B05185" w:rsidP="00AF4D6F">
      <w:pPr>
        <w:ind w:left="4820"/>
        <w:rPr>
          <w:sz w:val="28"/>
          <w:szCs w:val="28"/>
        </w:rPr>
      </w:pPr>
    </w:p>
    <w:p w:rsidR="00B05185" w:rsidRDefault="00B05185" w:rsidP="00AF4D6F">
      <w:pPr>
        <w:ind w:left="4820"/>
        <w:rPr>
          <w:sz w:val="28"/>
          <w:szCs w:val="28"/>
        </w:rPr>
      </w:pPr>
    </w:p>
    <w:p w:rsidR="00B05185" w:rsidRPr="00261EBE" w:rsidRDefault="00B05185" w:rsidP="00AF4D6F">
      <w:pPr>
        <w:ind w:left="4820"/>
        <w:rPr>
          <w:sz w:val="24"/>
          <w:szCs w:val="24"/>
        </w:rPr>
      </w:pPr>
      <w:r w:rsidRPr="00261EBE">
        <w:rPr>
          <w:sz w:val="24"/>
          <w:szCs w:val="24"/>
        </w:rPr>
        <w:t>Утвержден</w:t>
      </w:r>
    </w:p>
    <w:p w:rsidR="00B05185" w:rsidRPr="00261EBE" w:rsidRDefault="00B05185" w:rsidP="001A7F08">
      <w:pPr>
        <w:ind w:left="4820"/>
        <w:rPr>
          <w:i/>
          <w:color w:val="FF0000"/>
          <w:sz w:val="24"/>
          <w:szCs w:val="24"/>
        </w:rPr>
      </w:pPr>
      <w:r w:rsidRPr="00261EBE">
        <w:rPr>
          <w:sz w:val="24"/>
          <w:szCs w:val="24"/>
        </w:rPr>
        <w:t xml:space="preserve">Распоряжением Гущинской сельской администрации Почепского района Брянской области от </w:t>
      </w:r>
      <w:r>
        <w:rPr>
          <w:sz w:val="24"/>
          <w:szCs w:val="24"/>
        </w:rPr>
        <w:t xml:space="preserve"> </w:t>
      </w:r>
      <w:r w:rsidRPr="00261EBE">
        <w:rPr>
          <w:sz w:val="24"/>
          <w:szCs w:val="24"/>
        </w:rPr>
        <w:t xml:space="preserve">25.12.2018 </w:t>
      </w:r>
      <w:r>
        <w:rPr>
          <w:sz w:val="24"/>
          <w:szCs w:val="24"/>
        </w:rPr>
        <w:t xml:space="preserve"> </w:t>
      </w:r>
      <w:r w:rsidRPr="00261EBE">
        <w:rPr>
          <w:sz w:val="24"/>
          <w:szCs w:val="24"/>
        </w:rPr>
        <w:t>№106</w:t>
      </w:r>
      <w:r>
        <w:rPr>
          <w:sz w:val="24"/>
          <w:szCs w:val="24"/>
        </w:rPr>
        <w:t xml:space="preserve"> </w:t>
      </w:r>
      <w:r w:rsidRPr="00261EBE">
        <w:rPr>
          <w:sz w:val="24"/>
          <w:szCs w:val="24"/>
        </w:rPr>
        <w:t>а-р</w:t>
      </w:r>
    </w:p>
    <w:p w:rsidR="00B05185" w:rsidRPr="006627C7" w:rsidRDefault="00B05185" w:rsidP="00AF4D6F">
      <w:pPr>
        <w:pStyle w:val="ConsNonformat"/>
        <w:widowControl/>
        <w:rPr>
          <w:rFonts w:ascii="Times New Roman" w:hAnsi="Times New Roman"/>
          <w:i/>
          <w:sz w:val="28"/>
        </w:rPr>
      </w:pPr>
      <w:r w:rsidRPr="006627C7">
        <w:rPr>
          <w:sz w:val="28"/>
          <w:szCs w:val="28"/>
        </w:rPr>
        <w:t xml:space="preserve">                                                                                </w:t>
      </w:r>
      <w:r w:rsidRPr="006627C7">
        <w:rPr>
          <w:rFonts w:ascii="Times New Roman" w:hAnsi="Times New Roman"/>
          <w:i/>
          <w:sz w:val="28"/>
        </w:rPr>
        <w:t xml:space="preserve">  </w:t>
      </w:r>
    </w:p>
    <w:p w:rsidR="00B05185" w:rsidRPr="006627C7" w:rsidRDefault="00B05185" w:rsidP="00AF4D6F">
      <w:pPr>
        <w:pStyle w:val="ConsNonformat"/>
        <w:widowControl/>
        <w:rPr>
          <w:rFonts w:ascii="Times New Roman" w:hAnsi="Times New Roman"/>
          <w:sz w:val="28"/>
        </w:rPr>
      </w:pPr>
      <w:r w:rsidRPr="006627C7">
        <w:rPr>
          <w:rFonts w:ascii="Times New Roman" w:hAnsi="Times New Roman"/>
          <w:i/>
          <w:sz w:val="28"/>
        </w:rPr>
        <w:t xml:space="preserve">                                                        </w:t>
      </w:r>
      <w:r w:rsidRPr="006627C7">
        <w:rPr>
          <w:rFonts w:ascii="Times New Roman" w:hAnsi="Times New Roman"/>
          <w:sz w:val="28"/>
        </w:rPr>
        <w:t>ПОРЯДОК</w:t>
      </w:r>
    </w:p>
    <w:p w:rsidR="00B05185" w:rsidRPr="006627C7" w:rsidRDefault="00B05185" w:rsidP="00AF4D6F">
      <w:pPr>
        <w:pStyle w:val="ConsNonformat"/>
        <w:widowControl/>
        <w:jc w:val="center"/>
        <w:rPr>
          <w:rFonts w:ascii="Times New Roman" w:hAnsi="Times New Roman"/>
          <w:sz w:val="28"/>
        </w:rPr>
      </w:pPr>
      <w:r w:rsidRPr="006627C7">
        <w:rPr>
          <w:rFonts w:ascii="Times New Roman" w:hAnsi="Times New Roman"/>
          <w:sz w:val="28"/>
        </w:rPr>
        <w:t xml:space="preserve">ЗАВЕРШЕНИЯ ОПЕРАЦИЙ ПО ИСПОЛНЕНИЮ </w:t>
      </w:r>
      <w:r>
        <w:rPr>
          <w:rFonts w:ascii="Times New Roman" w:hAnsi="Times New Roman"/>
          <w:sz w:val="28"/>
        </w:rPr>
        <w:t>МЕСТНОГО</w:t>
      </w:r>
      <w:r w:rsidRPr="006627C7">
        <w:rPr>
          <w:rFonts w:ascii="Times New Roman" w:hAnsi="Times New Roman"/>
          <w:sz w:val="28"/>
        </w:rPr>
        <w:t xml:space="preserve"> БЮДЖЕТА</w:t>
      </w:r>
      <w:r>
        <w:rPr>
          <w:rFonts w:ascii="Times New Roman" w:hAnsi="Times New Roman"/>
          <w:sz w:val="28"/>
        </w:rPr>
        <w:t xml:space="preserve"> </w:t>
      </w:r>
      <w:r w:rsidRPr="006627C7">
        <w:rPr>
          <w:rFonts w:ascii="Times New Roman" w:hAnsi="Times New Roman"/>
          <w:sz w:val="28"/>
        </w:rPr>
        <w:t>В ТЕКУЩЕМ ФИНАНСОВОМ ГОДУ И ОБЕСПЕЧЕНИЯ ПОЛУЧАТЕЛЕЙ БЮДЖЕТНЫХ СРЕДСТВ ПРИ ЗАВЕРШЕНИИ ТЕКУЩЕГО ФИНАНСОВОГО ГОДА НАЛИЧНЫМИ ДЕНЬГАМИ, НЕОБХОДИМЫМИ ДЛЯ ОСУЩЕСТВЛЕНИЯ ИХ ДЕЯТЕЛЬНОСТИ В НЕРАБОЧИЕ ПРАЗДНИЧНЫЕ ДНИ В РОССИЙСКОЙ ФЕДЕРАЦИИ В ЯНВАРЕ ОЧЕРЕДНОГО ФИНАНСОВОГО ГОДА</w:t>
      </w:r>
    </w:p>
    <w:p w:rsidR="00B05185" w:rsidRPr="006627C7" w:rsidRDefault="00B05185" w:rsidP="00AF4D6F">
      <w:pPr>
        <w:pStyle w:val="ConsNonformat"/>
        <w:widowControl/>
        <w:jc w:val="center"/>
        <w:rPr>
          <w:rFonts w:ascii="Times New Roman" w:hAnsi="Times New Roman"/>
          <w:sz w:val="28"/>
        </w:rPr>
      </w:pPr>
    </w:p>
    <w:p w:rsidR="00B05185" w:rsidRPr="006627C7" w:rsidRDefault="00B05185" w:rsidP="00AF4D6F">
      <w:pPr>
        <w:pStyle w:val="ConsNonformat"/>
        <w:widowControl/>
        <w:ind w:firstLine="851"/>
        <w:jc w:val="both"/>
        <w:rPr>
          <w:rFonts w:ascii="Times New Roman" w:hAnsi="Times New Roman"/>
          <w:sz w:val="28"/>
        </w:rPr>
      </w:pPr>
    </w:p>
    <w:p w:rsidR="00B05185" w:rsidRPr="006627C7" w:rsidRDefault="00B05185" w:rsidP="00AF4D6F">
      <w:pPr>
        <w:pStyle w:val="ConsNonformat"/>
        <w:widowControl/>
        <w:ind w:firstLine="851"/>
        <w:jc w:val="both"/>
        <w:rPr>
          <w:rFonts w:ascii="Times New Roman" w:hAnsi="Times New Roman"/>
          <w:sz w:val="28"/>
        </w:rPr>
      </w:pPr>
      <w:r w:rsidRPr="006627C7">
        <w:rPr>
          <w:rFonts w:ascii="Times New Roman" w:hAnsi="Times New Roman"/>
          <w:sz w:val="28"/>
        </w:rPr>
        <w:t>1. В соответствии со статьей 242 Бюджетного кодекса Российской Федерации исполнение</w:t>
      </w:r>
      <w:r>
        <w:rPr>
          <w:rFonts w:ascii="Times New Roman" w:hAnsi="Times New Roman"/>
          <w:sz w:val="28"/>
        </w:rPr>
        <w:t xml:space="preserve"> местного </w:t>
      </w:r>
      <w:r w:rsidRPr="006627C7">
        <w:rPr>
          <w:rFonts w:ascii="Times New Roman" w:hAnsi="Times New Roman"/>
          <w:sz w:val="28"/>
        </w:rPr>
        <w:t>бюджета</w:t>
      </w:r>
      <w:r>
        <w:rPr>
          <w:rFonts w:ascii="Times New Roman" w:hAnsi="Times New Roman"/>
          <w:sz w:val="28"/>
        </w:rPr>
        <w:t xml:space="preserve"> </w:t>
      </w:r>
      <w:r w:rsidRPr="006627C7">
        <w:rPr>
          <w:rFonts w:ascii="Times New Roman" w:hAnsi="Times New Roman"/>
          <w:sz w:val="28"/>
        </w:rPr>
        <w:t xml:space="preserve">завершается в части кассовых операций по расходам </w:t>
      </w:r>
      <w:r>
        <w:rPr>
          <w:rFonts w:ascii="Times New Roman" w:hAnsi="Times New Roman"/>
          <w:sz w:val="28"/>
        </w:rPr>
        <w:t>местного</w:t>
      </w:r>
      <w:r w:rsidRPr="006627C7">
        <w:rPr>
          <w:rFonts w:ascii="Times New Roman" w:hAnsi="Times New Roman"/>
          <w:sz w:val="28"/>
        </w:rPr>
        <w:t xml:space="preserve"> бюджета и источникам финансирования дефицита </w:t>
      </w:r>
      <w:r>
        <w:rPr>
          <w:rFonts w:ascii="Times New Roman" w:hAnsi="Times New Roman"/>
          <w:sz w:val="28"/>
        </w:rPr>
        <w:t>местного бюджета - 29</w:t>
      </w:r>
      <w:r w:rsidRPr="006627C7">
        <w:rPr>
          <w:rFonts w:ascii="Times New Roman" w:hAnsi="Times New Roman"/>
          <w:sz w:val="28"/>
        </w:rPr>
        <w:t xml:space="preserve"> декабря текущего финансового года.</w:t>
      </w:r>
    </w:p>
    <w:p w:rsidR="00B05185" w:rsidRPr="006627C7" w:rsidRDefault="00B05185" w:rsidP="000263FF">
      <w:pPr>
        <w:pStyle w:val="ConsNonformat"/>
        <w:widowControl/>
        <w:ind w:firstLine="851"/>
        <w:jc w:val="both"/>
        <w:rPr>
          <w:rFonts w:ascii="Times New Roman" w:hAnsi="Times New Roman"/>
          <w:sz w:val="28"/>
        </w:rPr>
      </w:pPr>
      <w:r w:rsidRPr="006627C7">
        <w:rPr>
          <w:rFonts w:ascii="Times New Roman" w:hAnsi="Times New Roman"/>
          <w:sz w:val="28"/>
        </w:rPr>
        <w:t xml:space="preserve">2. </w:t>
      </w:r>
      <w:r>
        <w:rPr>
          <w:rFonts w:ascii="Times New Roman" w:hAnsi="Times New Roman"/>
          <w:sz w:val="28"/>
        </w:rPr>
        <w:t>Администраторам</w:t>
      </w:r>
      <w:r w:rsidRPr="006627C7">
        <w:rPr>
          <w:rFonts w:ascii="Times New Roman" w:hAnsi="Times New Roman"/>
          <w:sz w:val="28"/>
        </w:rPr>
        <w:t xml:space="preserve"> средств </w:t>
      </w:r>
      <w:r>
        <w:rPr>
          <w:rFonts w:ascii="Times New Roman" w:hAnsi="Times New Roman"/>
          <w:sz w:val="28"/>
        </w:rPr>
        <w:t>местного</w:t>
      </w:r>
      <w:r w:rsidRPr="006627C7">
        <w:rPr>
          <w:rFonts w:ascii="Times New Roman" w:hAnsi="Times New Roman"/>
          <w:sz w:val="28"/>
        </w:rPr>
        <w:t xml:space="preserve"> бюджета:</w:t>
      </w:r>
    </w:p>
    <w:p w:rsidR="00B05185" w:rsidRDefault="00B05185" w:rsidP="000263FF">
      <w:pPr>
        <w:pStyle w:val="ConsNonformat"/>
        <w:widowControl/>
        <w:ind w:firstLine="851"/>
        <w:jc w:val="both"/>
        <w:rPr>
          <w:rFonts w:ascii="Times New Roman" w:hAnsi="Times New Roman"/>
          <w:sz w:val="28"/>
        </w:rPr>
      </w:pPr>
      <w:r w:rsidRPr="006627C7">
        <w:rPr>
          <w:rFonts w:ascii="Times New Roman" w:hAnsi="Times New Roman"/>
          <w:sz w:val="28"/>
        </w:rPr>
        <w:t>при необходимости перераспределени</w:t>
      </w:r>
      <w:r>
        <w:rPr>
          <w:rFonts w:ascii="Times New Roman" w:hAnsi="Times New Roman"/>
          <w:sz w:val="28"/>
        </w:rPr>
        <w:t>е</w:t>
      </w:r>
      <w:r w:rsidRPr="006627C7">
        <w:rPr>
          <w:rFonts w:ascii="Times New Roman" w:hAnsi="Times New Roman"/>
          <w:sz w:val="28"/>
        </w:rPr>
        <w:t xml:space="preserve"> ассигнований</w:t>
      </w:r>
      <w:r>
        <w:rPr>
          <w:rFonts w:ascii="Times New Roman" w:hAnsi="Times New Roman"/>
          <w:sz w:val="28"/>
        </w:rPr>
        <w:t xml:space="preserve"> осуществляется</w:t>
      </w:r>
      <w:r w:rsidRPr="006627C7">
        <w:rPr>
          <w:rFonts w:ascii="Times New Roman" w:hAnsi="Times New Roman"/>
          <w:sz w:val="28"/>
        </w:rPr>
        <w:t xml:space="preserve"> не позднее </w:t>
      </w:r>
      <w:r>
        <w:rPr>
          <w:rFonts w:ascii="Times New Roman" w:hAnsi="Times New Roman"/>
          <w:sz w:val="28"/>
        </w:rPr>
        <w:t xml:space="preserve">26 </w:t>
      </w:r>
      <w:r w:rsidRPr="006627C7">
        <w:rPr>
          <w:rFonts w:ascii="Times New Roman" w:hAnsi="Times New Roman"/>
          <w:sz w:val="28"/>
        </w:rPr>
        <w:t xml:space="preserve">декабря текущего финансового года, за исключением случаев, связанных с распределением средств резервного фонда </w:t>
      </w:r>
      <w:r>
        <w:rPr>
          <w:rFonts w:ascii="Times New Roman" w:hAnsi="Times New Roman"/>
          <w:sz w:val="28"/>
        </w:rPr>
        <w:t xml:space="preserve">Гущинской  сельской администрации Почепского района </w:t>
      </w:r>
      <w:r w:rsidRPr="006627C7">
        <w:rPr>
          <w:rFonts w:ascii="Times New Roman" w:hAnsi="Times New Roman"/>
          <w:sz w:val="28"/>
        </w:rPr>
        <w:t>Брянской области и иным образом зарезервированных средств, получением субсидий, субвенций, иных межбюджетных трансфертов и безвозмездных поступлений от физических и юридических лиц, имеющих целевое назначение, сверх объемов, утвержденных законом о бюджете, внесением изменений в закон о бюджете на текущий финансовый год и на плановый период;</w:t>
      </w:r>
    </w:p>
    <w:p w:rsidR="00B05185" w:rsidRPr="006627C7" w:rsidRDefault="00B05185" w:rsidP="000263FF">
      <w:pPr>
        <w:pStyle w:val="ConsNonformat"/>
        <w:widowControl/>
        <w:ind w:firstLine="851"/>
        <w:jc w:val="both"/>
        <w:rPr>
          <w:rFonts w:ascii="Times New Roman" w:hAnsi="Times New Roman"/>
          <w:sz w:val="28"/>
        </w:rPr>
      </w:pPr>
    </w:p>
    <w:p w:rsidR="00B05185" w:rsidRPr="006627C7" w:rsidRDefault="00B05185" w:rsidP="000263FF">
      <w:pPr>
        <w:pStyle w:val="ConsNonformat"/>
        <w:widowControl/>
        <w:ind w:firstLine="851"/>
        <w:jc w:val="both"/>
        <w:rPr>
          <w:rFonts w:ascii="Times New Roman" w:hAnsi="Times New Roman"/>
          <w:i/>
          <w:sz w:val="28"/>
        </w:rPr>
      </w:pPr>
      <w:r w:rsidRPr="006627C7">
        <w:rPr>
          <w:rFonts w:ascii="Times New Roman" w:hAnsi="Times New Roman"/>
          <w:sz w:val="28"/>
        </w:rPr>
        <w:t xml:space="preserve">3. В целях завершения операций по расходам и источникам финансирования дефицита </w:t>
      </w:r>
      <w:r>
        <w:rPr>
          <w:rFonts w:ascii="Times New Roman" w:hAnsi="Times New Roman"/>
          <w:sz w:val="28"/>
        </w:rPr>
        <w:t>местного</w:t>
      </w:r>
      <w:r w:rsidRPr="006627C7">
        <w:rPr>
          <w:rFonts w:ascii="Times New Roman" w:hAnsi="Times New Roman"/>
          <w:sz w:val="28"/>
        </w:rPr>
        <w:t xml:space="preserve"> бюджета </w:t>
      </w:r>
      <w:r>
        <w:rPr>
          <w:rFonts w:ascii="Times New Roman" w:hAnsi="Times New Roman"/>
          <w:sz w:val="28"/>
        </w:rPr>
        <w:t>у</w:t>
      </w:r>
      <w:r w:rsidRPr="006627C7">
        <w:rPr>
          <w:rFonts w:ascii="Times New Roman" w:hAnsi="Times New Roman"/>
          <w:sz w:val="28"/>
        </w:rPr>
        <w:t>правлени</w:t>
      </w:r>
      <w:r>
        <w:rPr>
          <w:rFonts w:ascii="Times New Roman" w:hAnsi="Times New Roman"/>
          <w:sz w:val="28"/>
        </w:rPr>
        <w:t>е</w:t>
      </w:r>
      <w:r w:rsidRPr="006627C7">
        <w:rPr>
          <w:rFonts w:ascii="Times New Roman" w:hAnsi="Times New Roman"/>
          <w:sz w:val="28"/>
        </w:rPr>
        <w:t xml:space="preserve"> Федерального казначейства по Брянской области (далее – </w:t>
      </w:r>
      <w:r>
        <w:rPr>
          <w:rFonts w:ascii="Times New Roman" w:hAnsi="Times New Roman"/>
          <w:sz w:val="28"/>
        </w:rPr>
        <w:t>отдел № 17</w:t>
      </w:r>
      <w:r w:rsidRPr="006627C7">
        <w:rPr>
          <w:rFonts w:ascii="Times New Roman" w:hAnsi="Times New Roman"/>
          <w:sz w:val="28"/>
        </w:rPr>
        <w:t xml:space="preserve"> по Брянской области) принимает до последнего рабочего дня текущего финансового года:</w:t>
      </w:r>
    </w:p>
    <w:p w:rsidR="00B05185" w:rsidRPr="006627C7" w:rsidRDefault="00B05185" w:rsidP="000263FF">
      <w:pPr>
        <w:pStyle w:val="ConsNonformat"/>
        <w:widowControl/>
        <w:ind w:firstLine="851"/>
        <w:jc w:val="both"/>
        <w:rPr>
          <w:rFonts w:ascii="Times New Roman" w:hAnsi="Times New Roman"/>
          <w:sz w:val="28"/>
        </w:rPr>
      </w:pPr>
      <w:r w:rsidRPr="006627C7">
        <w:rPr>
          <w:rFonts w:ascii="Times New Roman" w:hAnsi="Times New Roman"/>
          <w:sz w:val="28"/>
        </w:rPr>
        <w:t xml:space="preserve">от </w:t>
      </w:r>
      <w:r>
        <w:rPr>
          <w:rFonts w:ascii="Times New Roman" w:hAnsi="Times New Roman"/>
          <w:sz w:val="28"/>
        </w:rPr>
        <w:t>Гущинской сельской администрации</w:t>
      </w:r>
      <w:r w:rsidRPr="006627C7">
        <w:rPr>
          <w:rFonts w:ascii="Times New Roman" w:hAnsi="Times New Roman"/>
          <w:sz w:val="28"/>
        </w:rPr>
        <w:t xml:space="preserve"> –</w:t>
      </w:r>
      <w:r>
        <w:rPr>
          <w:rFonts w:ascii="Times New Roman" w:hAnsi="Times New Roman"/>
          <w:sz w:val="28"/>
        </w:rPr>
        <w:t xml:space="preserve"> </w:t>
      </w:r>
      <w:r w:rsidRPr="006627C7">
        <w:rPr>
          <w:rFonts w:ascii="Times New Roman" w:hAnsi="Times New Roman"/>
          <w:sz w:val="28"/>
        </w:rPr>
        <w:t xml:space="preserve">расходные расписания для доведения до </w:t>
      </w:r>
      <w:r>
        <w:rPr>
          <w:rFonts w:ascii="Times New Roman" w:hAnsi="Times New Roman"/>
          <w:sz w:val="28"/>
        </w:rPr>
        <w:t>получателей</w:t>
      </w:r>
      <w:r w:rsidRPr="006627C7">
        <w:rPr>
          <w:rFonts w:ascii="Times New Roman" w:hAnsi="Times New Roman"/>
          <w:sz w:val="28"/>
        </w:rPr>
        <w:t xml:space="preserve"> средств </w:t>
      </w:r>
      <w:r>
        <w:rPr>
          <w:rFonts w:ascii="Times New Roman" w:hAnsi="Times New Roman"/>
          <w:sz w:val="28"/>
        </w:rPr>
        <w:t>местного</w:t>
      </w:r>
      <w:r w:rsidRPr="006627C7">
        <w:rPr>
          <w:rFonts w:ascii="Times New Roman" w:hAnsi="Times New Roman"/>
          <w:sz w:val="28"/>
        </w:rPr>
        <w:t xml:space="preserve"> бюджета предельных объемов финансирования за счет субсидий, субвенций и иных межбюджетных трансфертов, имеющих целевое назначение, операции с которыми в соответствии с законодательством Российской Федерации осуществляются на лицевых счетах, открытых в органах Федерального казначейства (далее – целевые федеральные средства);</w:t>
      </w:r>
    </w:p>
    <w:p w:rsidR="00B05185" w:rsidRPr="006627C7" w:rsidRDefault="00B05185" w:rsidP="000263FF">
      <w:pPr>
        <w:pStyle w:val="ConsNonformat"/>
        <w:widowControl/>
        <w:ind w:firstLine="851"/>
        <w:jc w:val="both"/>
        <w:rPr>
          <w:rFonts w:ascii="Times New Roman" w:hAnsi="Times New Roman"/>
          <w:sz w:val="28"/>
        </w:rPr>
      </w:pPr>
      <w:r w:rsidRPr="006627C7">
        <w:rPr>
          <w:rFonts w:ascii="Times New Roman" w:hAnsi="Times New Roman"/>
          <w:sz w:val="28"/>
        </w:rPr>
        <w:t xml:space="preserve">от получателей средств </w:t>
      </w:r>
      <w:r>
        <w:rPr>
          <w:rFonts w:ascii="Times New Roman" w:hAnsi="Times New Roman"/>
          <w:sz w:val="28"/>
        </w:rPr>
        <w:t>местного</w:t>
      </w:r>
      <w:r w:rsidRPr="006627C7">
        <w:rPr>
          <w:rFonts w:ascii="Times New Roman" w:hAnsi="Times New Roman"/>
          <w:sz w:val="28"/>
        </w:rPr>
        <w:t xml:space="preserve"> бюджета – платежные документы и расчетные документы для осуществления кассовых выплат за счет целевых федеральных средств.</w:t>
      </w:r>
    </w:p>
    <w:p w:rsidR="00B05185" w:rsidRPr="006627C7" w:rsidRDefault="00B05185" w:rsidP="000263FF">
      <w:pPr>
        <w:pStyle w:val="ConsNonformat"/>
        <w:widowControl/>
        <w:ind w:firstLine="851"/>
        <w:jc w:val="both"/>
        <w:rPr>
          <w:rFonts w:ascii="Times New Roman" w:hAnsi="Times New Roman"/>
          <w:sz w:val="28"/>
        </w:rPr>
      </w:pPr>
      <w:r w:rsidRPr="006627C7">
        <w:rPr>
          <w:rFonts w:ascii="Times New Roman" w:hAnsi="Times New Roman"/>
          <w:sz w:val="28"/>
        </w:rPr>
        <w:t xml:space="preserve">4. Получатели </w:t>
      </w:r>
      <w:r>
        <w:rPr>
          <w:rFonts w:ascii="Times New Roman" w:hAnsi="Times New Roman"/>
          <w:sz w:val="28"/>
        </w:rPr>
        <w:t xml:space="preserve"> </w:t>
      </w:r>
      <w:r w:rsidRPr="006627C7">
        <w:rPr>
          <w:rFonts w:ascii="Times New Roman" w:hAnsi="Times New Roman"/>
          <w:sz w:val="28"/>
        </w:rPr>
        <w:t xml:space="preserve">средств </w:t>
      </w:r>
      <w:r>
        <w:rPr>
          <w:rFonts w:ascii="Times New Roman" w:hAnsi="Times New Roman"/>
          <w:sz w:val="28"/>
        </w:rPr>
        <w:t>местного</w:t>
      </w:r>
      <w:r w:rsidRPr="006627C7">
        <w:rPr>
          <w:rFonts w:ascii="Times New Roman" w:hAnsi="Times New Roman"/>
          <w:sz w:val="28"/>
        </w:rPr>
        <w:t xml:space="preserve"> бюджета (администраторы источников финансирования дефицита бюджета) обеспечивают представление в </w:t>
      </w:r>
      <w:r>
        <w:rPr>
          <w:rFonts w:ascii="Times New Roman" w:hAnsi="Times New Roman"/>
          <w:sz w:val="28"/>
        </w:rPr>
        <w:t>отдел № 17</w:t>
      </w:r>
      <w:r w:rsidRPr="006627C7">
        <w:rPr>
          <w:rFonts w:ascii="Times New Roman" w:hAnsi="Times New Roman"/>
          <w:sz w:val="28"/>
        </w:rPr>
        <w:t xml:space="preserve"> УФК по Брянской области (при осуществлении кассовых выплат за счет целевых федеральных средств) платежных и иных документов, необходимых для подтверждения в установленном порядке принятых ими денежных обязательств, и последующего осуществления кассовых выплат до последнего рабочего дня текущего финансового года, а для осуществления операций по выплатам за счет наличных денег – не позднее, чем за </w:t>
      </w:r>
      <w:r>
        <w:rPr>
          <w:rFonts w:ascii="Times New Roman" w:hAnsi="Times New Roman"/>
          <w:sz w:val="28"/>
        </w:rPr>
        <w:t>пять</w:t>
      </w:r>
      <w:r w:rsidRPr="006627C7">
        <w:rPr>
          <w:rFonts w:ascii="Times New Roman" w:hAnsi="Times New Roman"/>
          <w:sz w:val="28"/>
        </w:rPr>
        <w:t xml:space="preserve"> рабоч</w:t>
      </w:r>
      <w:r>
        <w:rPr>
          <w:rFonts w:ascii="Times New Roman" w:hAnsi="Times New Roman"/>
          <w:sz w:val="28"/>
        </w:rPr>
        <w:t>их</w:t>
      </w:r>
      <w:r w:rsidRPr="006627C7">
        <w:rPr>
          <w:rFonts w:ascii="Times New Roman" w:hAnsi="Times New Roman"/>
          <w:sz w:val="28"/>
        </w:rPr>
        <w:t xml:space="preserve"> дн</w:t>
      </w:r>
      <w:r>
        <w:rPr>
          <w:rFonts w:ascii="Times New Roman" w:hAnsi="Times New Roman"/>
          <w:sz w:val="28"/>
        </w:rPr>
        <w:t>ей</w:t>
      </w:r>
      <w:r w:rsidRPr="006627C7">
        <w:rPr>
          <w:rFonts w:ascii="Times New Roman" w:hAnsi="Times New Roman"/>
          <w:sz w:val="28"/>
        </w:rPr>
        <w:t xml:space="preserve"> до окончания текущего финансового года.</w:t>
      </w:r>
    </w:p>
    <w:p w:rsidR="00B05185" w:rsidRPr="006627C7" w:rsidRDefault="00B05185" w:rsidP="000263FF">
      <w:pPr>
        <w:pStyle w:val="ConsNonformat"/>
        <w:widowControl/>
        <w:ind w:firstLine="851"/>
        <w:jc w:val="both"/>
        <w:rPr>
          <w:rFonts w:ascii="Times New Roman" w:hAnsi="Times New Roman"/>
          <w:sz w:val="28"/>
        </w:rPr>
      </w:pPr>
    </w:p>
    <w:p w:rsidR="00B05185" w:rsidRPr="006627C7" w:rsidRDefault="00B05185" w:rsidP="000263FF">
      <w:pPr>
        <w:pStyle w:val="ConsNonformat"/>
        <w:widowControl/>
        <w:ind w:firstLine="851"/>
        <w:jc w:val="both"/>
        <w:rPr>
          <w:rFonts w:ascii="Times New Roman" w:hAnsi="Times New Roman"/>
          <w:sz w:val="28"/>
        </w:rPr>
      </w:pPr>
      <w:r w:rsidRPr="006627C7">
        <w:rPr>
          <w:rFonts w:ascii="Times New Roman" w:hAnsi="Times New Roman"/>
          <w:sz w:val="28"/>
        </w:rPr>
        <w:t xml:space="preserve">5. </w:t>
      </w:r>
      <w:r>
        <w:rPr>
          <w:rFonts w:ascii="Times New Roman" w:hAnsi="Times New Roman"/>
          <w:sz w:val="28"/>
        </w:rPr>
        <w:t xml:space="preserve">Отдел № 17 </w:t>
      </w:r>
      <w:r w:rsidRPr="006627C7">
        <w:rPr>
          <w:rFonts w:ascii="Times New Roman" w:hAnsi="Times New Roman"/>
          <w:sz w:val="28"/>
        </w:rPr>
        <w:t xml:space="preserve">УФК по Брянской области осуществляет в установленном порядке кассовые выплаты из </w:t>
      </w:r>
      <w:r>
        <w:rPr>
          <w:rFonts w:ascii="Times New Roman" w:hAnsi="Times New Roman"/>
          <w:sz w:val="28"/>
        </w:rPr>
        <w:t>местного</w:t>
      </w:r>
      <w:r w:rsidRPr="006627C7">
        <w:rPr>
          <w:rFonts w:ascii="Times New Roman" w:hAnsi="Times New Roman"/>
          <w:sz w:val="28"/>
        </w:rPr>
        <w:t xml:space="preserve"> бюджета на основании расчетных документов и платежных документов, указанных в пунктах 3, 4 настоящего Порядка, до последнего рабочего дня текущего финансового года включительно.</w:t>
      </w:r>
    </w:p>
    <w:p w:rsidR="00B05185" w:rsidRPr="006627C7" w:rsidRDefault="00B05185" w:rsidP="000263FF">
      <w:pPr>
        <w:pStyle w:val="ConsNonformat"/>
        <w:widowControl/>
        <w:ind w:firstLine="851"/>
        <w:jc w:val="both"/>
        <w:rPr>
          <w:rFonts w:ascii="Times New Roman" w:hAnsi="Times New Roman"/>
          <w:sz w:val="28"/>
        </w:rPr>
      </w:pPr>
      <w:r w:rsidRPr="006627C7">
        <w:rPr>
          <w:rFonts w:ascii="Times New Roman" w:hAnsi="Times New Roman"/>
          <w:sz w:val="28"/>
        </w:rPr>
        <w:t>6. УФК по Брянской области в последний рабочий день текущего финансового года при наличии неиспользованных остатков средств на соответствующих счетах № 40116 перечисля</w:t>
      </w:r>
      <w:r>
        <w:rPr>
          <w:rFonts w:ascii="Times New Roman" w:hAnsi="Times New Roman"/>
          <w:sz w:val="28"/>
        </w:rPr>
        <w:t>е</w:t>
      </w:r>
      <w:r w:rsidRPr="006627C7">
        <w:rPr>
          <w:rFonts w:ascii="Times New Roman" w:hAnsi="Times New Roman"/>
          <w:sz w:val="28"/>
        </w:rPr>
        <w:t>т их платежными поручениями на счет № 4020</w:t>
      </w:r>
      <w:r>
        <w:rPr>
          <w:rFonts w:ascii="Times New Roman" w:hAnsi="Times New Roman"/>
          <w:sz w:val="28"/>
        </w:rPr>
        <w:t>4</w:t>
      </w:r>
      <w:r w:rsidRPr="006627C7">
        <w:rPr>
          <w:rFonts w:ascii="Times New Roman" w:hAnsi="Times New Roman"/>
          <w:sz w:val="28"/>
        </w:rPr>
        <w:t>.</w:t>
      </w:r>
    </w:p>
    <w:p w:rsidR="00B05185" w:rsidRPr="006627C7" w:rsidRDefault="00B05185" w:rsidP="000263FF">
      <w:pPr>
        <w:pStyle w:val="ConsNonformat"/>
        <w:widowControl/>
        <w:ind w:firstLine="851"/>
        <w:jc w:val="both"/>
        <w:rPr>
          <w:rFonts w:ascii="Times New Roman" w:hAnsi="Times New Roman"/>
          <w:sz w:val="28"/>
        </w:rPr>
      </w:pPr>
      <w:r w:rsidRPr="006627C7">
        <w:rPr>
          <w:rFonts w:ascii="Times New Roman" w:hAnsi="Times New Roman"/>
          <w:sz w:val="28"/>
        </w:rPr>
        <w:t>По состоянию на 1 января очередного финансового года остаток средств на соответствующих счетах № 40116 не допускается.</w:t>
      </w:r>
    </w:p>
    <w:p w:rsidR="00B05185" w:rsidRPr="006627C7" w:rsidRDefault="00B05185" w:rsidP="000263FF">
      <w:pPr>
        <w:pStyle w:val="ConsNonformat"/>
        <w:widowControl/>
        <w:ind w:firstLine="851"/>
        <w:jc w:val="both"/>
        <w:rPr>
          <w:rFonts w:ascii="Times New Roman" w:hAnsi="Times New Roman"/>
          <w:sz w:val="28"/>
        </w:rPr>
      </w:pPr>
      <w:r w:rsidRPr="006627C7">
        <w:rPr>
          <w:rFonts w:ascii="Times New Roman" w:hAnsi="Times New Roman"/>
          <w:sz w:val="28"/>
        </w:rPr>
        <w:t>7. После завершения операций по принятым денежным обязательствам завершившегося года остаток средств на едином счете бюджета подлежит учету в качестве остатка на начало следующего года.</w:t>
      </w:r>
    </w:p>
    <w:p w:rsidR="00B05185" w:rsidRPr="006627C7" w:rsidRDefault="00B05185" w:rsidP="000263F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627C7">
        <w:rPr>
          <w:sz w:val="28"/>
          <w:szCs w:val="28"/>
        </w:rPr>
        <w:t xml:space="preserve">8. Остатки неиспользованных  предельных объемов финансирования для кассовых выплат из </w:t>
      </w:r>
      <w:r>
        <w:rPr>
          <w:sz w:val="28"/>
          <w:szCs w:val="28"/>
        </w:rPr>
        <w:t>местного</w:t>
      </w:r>
      <w:r w:rsidRPr="006627C7">
        <w:rPr>
          <w:sz w:val="28"/>
          <w:szCs w:val="28"/>
        </w:rPr>
        <w:t xml:space="preserve"> бюджета текущего финансового года, отраженные на лицевых счетах, открытых в УФК по Брянской области (для учета операций за счет целевых федеральных средств) главным распорядителям и получателям средств </w:t>
      </w:r>
      <w:r>
        <w:rPr>
          <w:sz w:val="28"/>
          <w:szCs w:val="28"/>
        </w:rPr>
        <w:t>местного</w:t>
      </w:r>
      <w:r w:rsidRPr="006627C7">
        <w:rPr>
          <w:sz w:val="28"/>
          <w:szCs w:val="28"/>
        </w:rPr>
        <w:t xml:space="preserve"> бюджета (главным администраторам источников финансирования дефицита </w:t>
      </w:r>
      <w:r>
        <w:rPr>
          <w:sz w:val="28"/>
          <w:szCs w:val="28"/>
        </w:rPr>
        <w:t>местного</w:t>
      </w:r>
      <w:r w:rsidRPr="006627C7">
        <w:rPr>
          <w:sz w:val="28"/>
          <w:szCs w:val="28"/>
        </w:rPr>
        <w:t xml:space="preserve"> бюджета), не подлежат учету на указанных лицевых счетах в качестве остатков на начало очередного финансового года.</w:t>
      </w:r>
    </w:p>
    <w:p w:rsidR="00B05185" w:rsidRPr="006627C7" w:rsidRDefault="00B05185" w:rsidP="000263F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627C7">
        <w:rPr>
          <w:sz w:val="28"/>
          <w:szCs w:val="28"/>
        </w:rPr>
        <w:t xml:space="preserve">9. Остатки средств </w:t>
      </w:r>
      <w:r>
        <w:rPr>
          <w:sz w:val="28"/>
          <w:szCs w:val="28"/>
        </w:rPr>
        <w:t>местного</w:t>
      </w:r>
      <w:r w:rsidRPr="006627C7">
        <w:rPr>
          <w:sz w:val="28"/>
          <w:szCs w:val="28"/>
        </w:rPr>
        <w:t xml:space="preserve"> бюджета завершенного финансового года, поступившие на </w:t>
      </w:r>
      <w:hyperlink r:id="rId7" w:history="1">
        <w:r w:rsidRPr="006627C7">
          <w:rPr>
            <w:sz w:val="28"/>
            <w:szCs w:val="28"/>
          </w:rPr>
          <w:t>счет № 4020</w:t>
        </w:r>
        <w:r>
          <w:rPr>
            <w:sz w:val="28"/>
            <w:szCs w:val="28"/>
          </w:rPr>
          <w:t>4</w:t>
        </w:r>
      </w:hyperlink>
      <w:r w:rsidRPr="006627C7">
        <w:rPr>
          <w:sz w:val="28"/>
          <w:szCs w:val="28"/>
        </w:rPr>
        <w:t xml:space="preserve">, в очередном финансовом году подлежат перечислению в доход </w:t>
      </w:r>
      <w:r>
        <w:rPr>
          <w:sz w:val="28"/>
          <w:szCs w:val="28"/>
        </w:rPr>
        <w:t>местного</w:t>
      </w:r>
      <w:r w:rsidRPr="006627C7">
        <w:rPr>
          <w:sz w:val="28"/>
          <w:szCs w:val="28"/>
        </w:rPr>
        <w:t xml:space="preserve"> бюджета в </w:t>
      </w:r>
      <w:hyperlink r:id="rId8" w:history="1">
        <w:r w:rsidRPr="006627C7">
          <w:rPr>
            <w:sz w:val="28"/>
            <w:szCs w:val="28"/>
          </w:rPr>
          <w:t>порядке</w:t>
        </w:r>
      </w:hyperlink>
      <w:r w:rsidRPr="006627C7">
        <w:rPr>
          <w:sz w:val="28"/>
          <w:szCs w:val="28"/>
        </w:rPr>
        <w:t xml:space="preserve">, установленном для возврата дебиторской задолженности прошлых лет получателей средств </w:t>
      </w:r>
      <w:r>
        <w:rPr>
          <w:sz w:val="28"/>
          <w:szCs w:val="28"/>
        </w:rPr>
        <w:t>местного</w:t>
      </w:r>
      <w:r w:rsidRPr="006627C7">
        <w:rPr>
          <w:sz w:val="28"/>
          <w:szCs w:val="28"/>
        </w:rPr>
        <w:t xml:space="preserve"> бюджета.</w:t>
      </w:r>
    </w:p>
    <w:p w:rsidR="00B05185" w:rsidRPr="00513D85" w:rsidRDefault="00B05185" w:rsidP="000263F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627C7">
        <w:rPr>
          <w:sz w:val="28"/>
          <w:szCs w:val="28"/>
        </w:rPr>
        <w:t xml:space="preserve">В случае если средства </w:t>
      </w:r>
      <w:r>
        <w:rPr>
          <w:sz w:val="28"/>
          <w:szCs w:val="28"/>
        </w:rPr>
        <w:t>местного</w:t>
      </w:r>
      <w:r w:rsidRPr="006627C7">
        <w:rPr>
          <w:sz w:val="28"/>
          <w:szCs w:val="28"/>
        </w:rPr>
        <w:t xml:space="preserve"> бюджета завершенного финансового года, направленные на осуществление социальных выплат в соответствии с законодательством Российской Федерации, возвращены в очередном финансовом году подразделениями Банка России или кредитными организациями на </w:t>
      </w:r>
      <w:hyperlink r:id="rId9" w:history="1">
        <w:r w:rsidRPr="006627C7">
          <w:rPr>
            <w:sz w:val="28"/>
            <w:szCs w:val="28"/>
          </w:rPr>
          <w:t>счет № 4020</w:t>
        </w:r>
        <w:r>
          <w:rPr>
            <w:sz w:val="28"/>
            <w:szCs w:val="28"/>
          </w:rPr>
          <w:t>4</w:t>
        </w:r>
      </w:hyperlink>
      <w:r w:rsidRPr="006627C7">
        <w:rPr>
          <w:sz w:val="28"/>
          <w:szCs w:val="28"/>
        </w:rPr>
        <w:t xml:space="preserve"> по причине неверного указания в платежных поручениях реквизитов получателя платежа, получатели средств </w:t>
      </w:r>
      <w:r>
        <w:rPr>
          <w:sz w:val="28"/>
          <w:szCs w:val="28"/>
        </w:rPr>
        <w:t>местного</w:t>
      </w:r>
      <w:r w:rsidRPr="006627C7">
        <w:rPr>
          <w:sz w:val="28"/>
          <w:szCs w:val="28"/>
        </w:rPr>
        <w:t xml:space="preserve"> бюджета вправе представить </w:t>
      </w:r>
      <w:r w:rsidRPr="006627C7">
        <w:rPr>
          <w:sz w:val="28"/>
        </w:rPr>
        <w:t>в</w:t>
      </w:r>
      <w:r>
        <w:rPr>
          <w:sz w:val="28"/>
        </w:rPr>
        <w:t xml:space="preserve"> отдел № 17</w:t>
      </w:r>
      <w:r w:rsidRPr="006627C7">
        <w:rPr>
          <w:sz w:val="28"/>
        </w:rPr>
        <w:t xml:space="preserve"> УФК по Брянской области (при осуществлении кассовых выплат за счет целевых федеральных средств) </w:t>
      </w:r>
      <w:r w:rsidRPr="006627C7">
        <w:rPr>
          <w:sz w:val="28"/>
          <w:szCs w:val="28"/>
        </w:rPr>
        <w:t>платежные документы для перечисления указанных средств по уточненным реквизитам.</w:t>
      </w:r>
    </w:p>
    <w:p w:rsidR="00B05185" w:rsidRDefault="00B05185" w:rsidP="000263F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B05185" w:rsidRPr="00D00FB6" w:rsidRDefault="00B05185" w:rsidP="000263FF">
      <w:pPr>
        <w:pStyle w:val="ConsNonformat"/>
        <w:widowControl/>
        <w:ind w:firstLine="851"/>
        <w:jc w:val="center"/>
        <w:rPr>
          <w:rFonts w:ascii="Times New Roman" w:hAnsi="Times New Roman"/>
          <w:i/>
          <w:color w:val="FF0000"/>
        </w:rPr>
      </w:pPr>
    </w:p>
    <w:p w:rsidR="00B05185" w:rsidRPr="00D00FB6" w:rsidRDefault="00B05185" w:rsidP="000263FF">
      <w:pPr>
        <w:pStyle w:val="ConsNonformat"/>
        <w:widowControl/>
        <w:ind w:firstLine="851"/>
        <w:jc w:val="center"/>
        <w:rPr>
          <w:rFonts w:ascii="Times New Roman" w:hAnsi="Times New Roman"/>
          <w:i/>
          <w:color w:val="FF0000"/>
        </w:rPr>
      </w:pPr>
    </w:p>
    <w:sectPr w:rsidR="00B05185" w:rsidRPr="00D00FB6" w:rsidSect="00D924D7">
      <w:footerReference w:type="even" r:id="rId10"/>
      <w:footerReference w:type="default" r:id="rId11"/>
      <w:pgSz w:w="11906" w:h="16838"/>
      <w:pgMar w:top="709" w:right="851" w:bottom="709" w:left="1418" w:header="720" w:footer="82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5185" w:rsidRDefault="00B05185">
      <w:r>
        <w:separator/>
      </w:r>
    </w:p>
  </w:endnote>
  <w:endnote w:type="continuationSeparator" w:id="1">
    <w:p w:rsidR="00B05185" w:rsidRDefault="00B051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185" w:rsidRDefault="00B05185" w:rsidP="00406A7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10</w:t>
    </w:r>
    <w:r>
      <w:rPr>
        <w:rStyle w:val="PageNumber"/>
      </w:rPr>
      <w:fldChar w:fldCharType="end"/>
    </w:r>
  </w:p>
  <w:p w:rsidR="00B05185" w:rsidRDefault="00B05185" w:rsidP="006D78BC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185" w:rsidRDefault="00B05185">
    <w:pPr>
      <w:pStyle w:val="Footer"/>
      <w:jc w:val="center"/>
    </w:pPr>
    <w:fldSimple w:instr="PAGE   \* MERGEFORMAT">
      <w:r>
        <w:rPr>
          <w:noProof/>
        </w:rPr>
        <w:t>1</w:t>
      </w:r>
    </w:fldSimple>
  </w:p>
  <w:p w:rsidR="00B05185" w:rsidRDefault="00B05185" w:rsidP="006D78BC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5185" w:rsidRDefault="00B05185">
      <w:r>
        <w:separator/>
      </w:r>
    </w:p>
  </w:footnote>
  <w:footnote w:type="continuationSeparator" w:id="1">
    <w:p w:rsidR="00B05185" w:rsidRDefault="00B051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05935"/>
    <w:multiLevelType w:val="hybridMultilevel"/>
    <w:tmpl w:val="673E40BA"/>
    <w:lvl w:ilvl="0" w:tplc="B4245CD4">
      <w:start w:val="1"/>
      <w:numFmt w:val="decimal"/>
      <w:lvlText w:val="Статья %1."/>
      <w:lvlJc w:val="left"/>
      <w:pPr>
        <w:tabs>
          <w:tab w:val="num" w:pos="1637"/>
        </w:tabs>
        <w:ind w:left="1637" w:hanging="360"/>
      </w:pPr>
      <w:rPr>
        <w:rFonts w:cs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6453ADA"/>
    <w:multiLevelType w:val="hybridMultilevel"/>
    <w:tmpl w:val="1D4A025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>
    <w:nsid w:val="07B5557A"/>
    <w:multiLevelType w:val="hybridMultilevel"/>
    <w:tmpl w:val="07B63270"/>
    <w:lvl w:ilvl="0" w:tplc="B874F16A">
      <w:start w:val="1"/>
      <w:numFmt w:val="bullet"/>
      <w:lvlText w:val=""/>
      <w:lvlJc w:val="left"/>
      <w:pPr>
        <w:tabs>
          <w:tab w:val="num" w:pos="2431"/>
        </w:tabs>
        <w:ind w:left="243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660"/>
        </w:tabs>
        <w:ind w:left="26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80"/>
        </w:tabs>
        <w:ind w:left="33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100"/>
        </w:tabs>
        <w:ind w:left="41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820"/>
        </w:tabs>
        <w:ind w:left="48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540"/>
        </w:tabs>
        <w:ind w:left="55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260"/>
        </w:tabs>
        <w:ind w:left="62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80"/>
        </w:tabs>
        <w:ind w:left="69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700"/>
        </w:tabs>
        <w:ind w:left="7700" w:hanging="360"/>
      </w:pPr>
      <w:rPr>
        <w:rFonts w:ascii="Wingdings" w:hAnsi="Wingdings" w:hint="default"/>
      </w:rPr>
    </w:lvl>
  </w:abstractNum>
  <w:abstractNum w:abstractNumId="3">
    <w:nsid w:val="142E6CFD"/>
    <w:multiLevelType w:val="hybridMultilevel"/>
    <w:tmpl w:val="3CE22AD4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>
    <w:nsid w:val="17EA2F80"/>
    <w:multiLevelType w:val="hybridMultilevel"/>
    <w:tmpl w:val="E448409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5">
    <w:nsid w:val="1CA63212"/>
    <w:multiLevelType w:val="hybridMultilevel"/>
    <w:tmpl w:val="E452D916"/>
    <w:lvl w:ilvl="0" w:tplc="113C992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1E705D7C"/>
    <w:multiLevelType w:val="hybridMultilevel"/>
    <w:tmpl w:val="AC54C16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2888276C"/>
    <w:multiLevelType w:val="singleLevel"/>
    <w:tmpl w:val="2DDE0A98"/>
    <w:lvl w:ilvl="0">
      <w:start w:val="4"/>
      <w:numFmt w:val="bullet"/>
      <w:lvlText w:val="-"/>
      <w:lvlJc w:val="left"/>
      <w:pPr>
        <w:tabs>
          <w:tab w:val="num" w:pos="945"/>
        </w:tabs>
        <w:ind w:left="945" w:hanging="405"/>
      </w:pPr>
      <w:rPr>
        <w:rFonts w:hint="default"/>
      </w:rPr>
    </w:lvl>
  </w:abstractNum>
  <w:abstractNum w:abstractNumId="8">
    <w:nsid w:val="2BCC7302"/>
    <w:multiLevelType w:val="hybridMultilevel"/>
    <w:tmpl w:val="C758F4D8"/>
    <w:lvl w:ilvl="0" w:tplc="B874F16A">
      <w:start w:val="1"/>
      <w:numFmt w:val="bullet"/>
      <w:lvlText w:val=""/>
      <w:lvlJc w:val="left"/>
      <w:pPr>
        <w:tabs>
          <w:tab w:val="num" w:pos="2431"/>
        </w:tabs>
        <w:ind w:left="243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660"/>
        </w:tabs>
        <w:ind w:left="26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80"/>
        </w:tabs>
        <w:ind w:left="33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100"/>
        </w:tabs>
        <w:ind w:left="41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820"/>
        </w:tabs>
        <w:ind w:left="48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540"/>
        </w:tabs>
        <w:ind w:left="55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260"/>
        </w:tabs>
        <w:ind w:left="62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80"/>
        </w:tabs>
        <w:ind w:left="69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700"/>
        </w:tabs>
        <w:ind w:left="7700" w:hanging="360"/>
      </w:pPr>
      <w:rPr>
        <w:rFonts w:ascii="Wingdings" w:hAnsi="Wingdings" w:hint="default"/>
      </w:rPr>
    </w:lvl>
  </w:abstractNum>
  <w:abstractNum w:abstractNumId="9">
    <w:nsid w:val="34770014"/>
    <w:multiLevelType w:val="hybridMultilevel"/>
    <w:tmpl w:val="0ACC79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0">
    <w:nsid w:val="3EC71176"/>
    <w:multiLevelType w:val="hybridMultilevel"/>
    <w:tmpl w:val="32A411B0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1">
    <w:nsid w:val="46172B49"/>
    <w:multiLevelType w:val="multilevel"/>
    <w:tmpl w:val="1E6A17D6"/>
    <w:lvl w:ilvl="0">
      <w:start w:val="7"/>
      <w:numFmt w:val="decimal"/>
      <w:lvlText w:val="%1."/>
      <w:lvlJc w:val="left"/>
      <w:pPr>
        <w:tabs>
          <w:tab w:val="num" w:pos="772"/>
        </w:tabs>
        <w:ind w:left="772" w:hanging="63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1997"/>
        </w:tabs>
        <w:ind w:left="1997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942"/>
        </w:tabs>
        <w:ind w:left="194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42"/>
        </w:tabs>
        <w:ind w:left="28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82"/>
        </w:tabs>
        <w:ind w:left="338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82"/>
        </w:tabs>
        <w:ind w:left="4282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182"/>
        </w:tabs>
        <w:ind w:left="518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22"/>
        </w:tabs>
        <w:ind w:left="572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22"/>
        </w:tabs>
        <w:ind w:left="6622" w:hanging="2160"/>
      </w:pPr>
      <w:rPr>
        <w:rFonts w:cs="Times New Roman" w:hint="default"/>
      </w:rPr>
    </w:lvl>
  </w:abstractNum>
  <w:abstractNum w:abstractNumId="12">
    <w:nsid w:val="4A7F3282"/>
    <w:multiLevelType w:val="hybridMultilevel"/>
    <w:tmpl w:val="B5CC0920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3">
    <w:nsid w:val="4AF31A6F"/>
    <w:multiLevelType w:val="hybridMultilevel"/>
    <w:tmpl w:val="55203340"/>
    <w:lvl w:ilvl="0" w:tplc="04190001">
      <w:start w:val="8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E5E3602"/>
    <w:multiLevelType w:val="hybridMultilevel"/>
    <w:tmpl w:val="3988A104"/>
    <w:lvl w:ilvl="0" w:tplc="58E25340">
      <w:start w:val="1"/>
      <w:numFmt w:val="decimal"/>
      <w:lvlText w:val="%1."/>
      <w:lvlJc w:val="left"/>
      <w:pPr>
        <w:tabs>
          <w:tab w:val="num" w:pos="1524"/>
        </w:tabs>
        <w:ind w:left="1524" w:hanging="9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4FF40F43"/>
    <w:multiLevelType w:val="hybridMultilevel"/>
    <w:tmpl w:val="65A4993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>
    <w:nsid w:val="534D00FB"/>
    <w:multiLevelType w:val="hybridMultilevel"/>
    <w:tmpl w:val="AB50B96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7">
    <w:nsid w:val="55974E6B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>
    <w:nsid w:val="55FD09D4"/>
    <w:multiLevelType w:val="hybridMultilevel"/>
    <w:tmpl w:val="0B306B9E"/>
    <w:lvl w:ilvl="0" w:tplc="58E25340">
      <w:start w:val="1"/>
      <w:numFmt w:val="decimal"/>
      <w:lvlText w:val="%1."/>
      <w:lvlJc w:val="left"/>
      <w:pPr>
        <w:tabs>
          <w:tab w:val="num" w:pos="1524"/>
        </w:tabs>
        <w:ind w:left="1524" w:hanging="984"/>
      </w:pPr>
      <w:rPr>
        <w:rFonts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9">
    <w:nsid w:val="56A83BE4"/>
    <w:multiLevelType w:val="hybridMultilevel"/>
    <w:tmpl w:val="AC0E0BDA"/>
    <w:lvl w:ilvl="0" w:tplc="02D2A566">
      <w:start w:val="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5A9009A2"/>
    <w:multiLevelType w:val="hybridMultilevel"/>
    <w:tmpl w:val="66ECD2B4"/>
    <w:lvl w:ilvl="0" w:tplc="0419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21">
    <w:nsid w:val="602D5D4F"/>
    <w:multiLevelType w:val="hybridMultilevel"/>
    <w:tmpl w:val="E22685C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2">
    <w:nsid w:val="62360C8D"/>
    <w:multiLevelType w:val="hybridMultilevel"/>
    <w:tmpl w:val="5704AB7E"/>
    <w:lvl w:ilvl="0" w:tplc="7BEEC290">
      <w:start w:val="1"/>
      <w:numFmt w:val="decimal"/>
      <w:lvlText w:val="%1."/>
      <w:lvlJc w:val="left"/>
      <w:pPr>
        <w:tabs>
          <w:tab w:val="num" w:pos="2021"/>
        </w:tabs>
        <w:ind w:left="2021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23">
    <w:nsid w:val="6FBB2089"/>
    <w:multiLevelType w:val="hybridMultilevel"/>
    <w:tmpl w:val="C7BC2BF4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4">
    <w:nsid w:val="739F78F3"/>
    <w:multiLevelType w:val="hybridMultilevel"/>
    <w:tmpl w:val="AA46A8FC"/>
    <w:lvl w:ilvl="0" w:tplc="04190001">
      <w:start w:val="1"/>
      <w:numFmt w:val="bullet"/>
      <w:lvlText w:val=""/>
      <w:lvlJc w:val="left"/>
      <w:pPr>
        <w:tabs>
          <w:tab w:val="num" w:pos="2291"/>
        </w:tabs>
        <w:ind w:left="22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011"/>
        </w:tabs>
        <w:ind w:left="301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731"/>
        </w:tabs>
        <w:ind w:left="37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451"/>
        </w:tabs>
        <w:ind w:left="44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171"/>
        </w:tabs>
        <w:ind w:left="517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891"/>
        </w:tabs>
        <w:ind w:left="58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611"/>
        </w:tabs>
        <w:ind w:left="66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331"/>
        </w:tabs>
        <w:ind w:left="733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051"/>
        </w:tabs>
        <w:ind w:left="8051" w:hanging="360"/>
      </w:pPr>
      <w:rPr>
        <w:rFonts w:ascii="Wingdings" w:hAnsi="Wingdings" w:hint="default"/>
      </w:rPr>
    </w:lvl>
  </w:abstractNum>
  <w:abstractNum w:abstractNumId="25">
    <w:nsid w:val="7F14745D"/>
    <w:multiLevelType w:val="hybridMultilevel"/>
    <w:tmpl w:val="DCD435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7F5236A3"/>
    <w:multiLevelType w:val="multilevel"/>
    <w:tmpl w:val="B0728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7F6A5B06"/>
    <w:multiLevelType w:val="multilevel"/>
    <w:tmpl w:val="0B306B9E"/>
    <w:lvl w:ilvl="0">
      <w:start w:val="1"/>
      <w:numFmt w:val="decimal"/>
      <w:lvlText w:val="%1."/>
      <w:lvlJc w:val="left"/>
      <w:pPr>
        <w:tabs>
          <w:tab w:val="num" w:pos="1524"/>
        </w:tabs>
        <w:ind w:left="1524" w:hanging="98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num w:numId="1">
    <w:abstractNumId w:val="11"/>
  </w:num>
  <w:num w:numId="2">
    <w:abstractNumId w:val="7"/>
  </w:num>
  <w:num w:numId="3">
    <w:abstractNumId w:val="18"/>
  </w:num>
  <w:num w:numId="4">
    <w:abstractNumId w:val="15"/>
  </w:num>
  <w:num w:numId="5">
    <w:abstractNumId w:val="25"/>
  </w:num>
  <w:num w:numId="6">
    <w:abstractNumId w:val="3"/>
  </w:num>
  <w:num w:numId="7">
    <w:abstractNumId w:val="9"/>
  </w:num>
  <w:num w:numId="8">
    <w:abstractNumId w:val="21"/>
  </w:num>
  <w:num w:numId="9">
    <w:abstractNumId w:val="6"/>
  </w:num>
  <w:num w:numId="10">
    <w:abstractNumId w:val="10"/>
  </w:num>
  <w:num w:numId="11">
    <w:abstractNumId w:val="24"/>
  </w:num>
  <w:num w:numId="12">
    <w:abstractNumId w:val="23"/>
  </w:num>
  <w:num w:numId="13">
    <w:abstractNumId w:val="16"/>
  </w:num>
  <w:num w:numId="14">
    <w:abstractNumId w:val="12"/>
  </w:num>
  <w:num w:numId="15">
    <w:abstractNumId w:val="2"/>
  </w:num>
  <w:num w:numId="16">
    <w:abstractNumId w:val="8"/>
  </w:num>
  <w:num w:numId="17">
    <w:abstractNumId w:val="26"/>
  </w:num>
  <w:num w:numId="18">
    <w:abstractNumId w:val="17"/>
  </w:num>
  <w:num w:numId="19">
    <w:abstractNumId w:val="1"/>
  </w:num>
  <w:num w:numId="20">
    <w:abstractNumId w:val="13"/>
  </w:num>
  <w:num w:numId="21">
    <w:abstractNumId w:val="19"/>
  </w:num>
  <w:num w:numId="22">
    <w:abstractNumId w:val="0"/>
  </w:num>
  <w:num w:numId="23">
    <w:abstractNumId w:val="4"/>
  </w:num>
  <w:num w:numId="24">
    <w:abstractNumId w:val="20"/>
  </w:num>
  <w:num w:numId="25">
    <w:abstractNumId w:val="27"/>
  </w:num>
  <w:num w:numId="26">
    <w:abstractNumId w:val="14"/>
  </w:num>
  <w:num w:numId="27">
    <w:abstractNumId w:val="22"/>
  </w:num>
  <w:num w:numId="2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62CBD"/>
    <w:rsid w:val="00001100"/>
    <w:rsid w:val="00001422"/>
    <w:rsid w:val="00002B91"/>
    <w:rsid w:val="00003431"/>
    <w:rsid w:val="00006623"/>
    <w:rsid w:val="000070F7"/>
    <w:rsid w:val="00007BD2"/>
    <w:rsid w:val="0001182D"/>
    <w:rsid w:val="00011A3F"/>
    <w:rsid w:val="00011BE2"/>
    <w:rsid w:val="00012CF0"/>
    <w:rsid w:val="000140B2"/>
    <w:rsid w:val="00014880"/>
    <w:rsid w:val="000149E8"/>
    <w:rsid w:val="0001646E"/>
    <w:rsid w:val="00020B62"/>
    <w:rsid w:val="00021229"/>
    <w:rsid w:val="000263FF"/>
    <w:rsid w:val="0002683D"/>
    <w:rsid w:val="00026B60"/>
    <w:rsid w:val="00027E7F"/>
    <w:rsid w:val="00030F0F"/>
    <w:rsid w:val="00031095"/>
    <w:rsid w:val="0003340F"/>
    <w:rsid w:val="00035CB0"/>
    <w:rsid w:val="00037A5E"/>
    <w:rsid w:val="00037EE2"/>
    <w:rsid w:val="00040589"/>
    <w:rsid w:val="00041C05"/>
    <w:rsid w:val="00043C84"/>
    <w:rsid w:val="000440EC"/>
    <w:rsid w:val="0004413B"/>
    <w:rsid w:val="00044432"/>
    <w:rsid w:val="00046CF9"/>
    <w:rsid w:val="00047DBC"/>
    <w:rsid w:val="00052A25"/>
    <w:rsid w:val="00052AAD"/>
    <w:rsid w:val="0005411F"/>
    <w:rsid w:val="00054628"/>
    <w:rsid w:val="0006033D"/>
    <w:rsid w:val="000612B2"/>
    <w:rsid w:val="000642FF"/>
    <w:rsid w:val="000667CA"/>
    <w:rsid w:val="00066FB5"/>
    <w:rsid w:val="0006719D"/>
    <w:rsid w:val="00072117"/>
    <w:rsid w:val="000721D0"/>
    <w:rsid w:val="00073DB2"/>
    <w:rsid w:val="000741E7"/>
    <w:rsid w:val="00076039"/>
    <w:rsid w:val="00076C8A"/>
    <w:rsid w:val="0008156D"/>
    <w:rsid w:val="00083733"/>
    <w:rsid w:val="00085DB8"/>
    <w:rsid w:val="00087329"/>
    <w:rsid w:val="00090BB5"/>
    <w:rsid w:val="00092B37"/>
    <w:rsid w:val="00093FF2"/>
    <w:rsid w:val="00095AB8"/>
    <w:rsid w:val="00096183"/>
    <w:rsid w:val="000A7C7E"/>
    <w:rsid w:val="000B01A3"/>
    <w:rsid w:val="000B0F43"/>
    <w:rsid w:val="000B0FE1"/>
    <w:rsid w:val="000B32A5"/>
    <w:rsid w:val="000B60CF"/>
    <w:rsid w:val="000B72B7"/>
    <w:rsid w:val="000C01E9"/>
    <w:rsid w:val="000C09C5"/>
    <w:rsid w:val="000C124B"/>
    <w:rsid w:val="000C3AAF"/>
    <w:rsid w:val="000C434C"/>
    <w:rsid w:val="000C4C9C"/>
    <w:rsid w:val="000C5861"/>
    <w:rsid w:val="000C68F9"/>
    <w:rsid w:val="000D080A"/>
    <w:rsid w:val="000D2087"/>
    <w:rsid w:val="000D44DC"/>
    <w:rsid w:val="000D6520"/>
    <w:rsid w:val="000E04F5"/>
    <w:rsid w:val="000E4999"/>
    <w:rsid w:val="000E5E35"/>
    <w:rsid w:val="000F25DA"/>
    <w:rsid w:val="000F3BD7"/>
    <w:rsid w:val="000F3CC2"/>
    <w:rsid w:val="000F4F65"/>
    <w:rsid w:val="0010120C"/>
    <w:rsid w:val="001018B2"/>
    <w:rsid w:val="00102119"/>
    <w:rsid w:val="0010220C"/>
    <w:rsid w:val="0010229C"/>
    <w:rsid w:val="00103E4E"/>
    <w:rsid w:val="001053E6"/>
    <w:rsid w:val="00105D3C"/>
    <w:rsid w:val="00113C93"/>
    <w:rsid w:val="001155ED"/>
    <w:rsid w:val="0011616B"/>
    <w:rsid w:val="00116385"/>
    <w:rsid w:val="0012138F"/>
    <w:rsid w:val="0012183E"/>
    <w:rsid w:val="00122084"/>
    <w:rsid w:val="001247F1"/>
    <w:rsid w:val="00124A6A"/>
    <w:rsid w:val="001256D3"/>
    <w:rsid w:val="001261FD"/>
    <w:rsid w:val="00130453"/>
    <w:rsid w:val="00130BC3"/>
    <w:rsid w:val="001325E5"/>
    <w:rsid w:val="00132D6C"/>
    <w:rsid w:val="00140F22"/>
    <w:rsid w:val="00140F7A"/>
    <w:rsid w:val="00141719"/>
    <w:rsid w:val="0014377E"/>
    <w:rsid w:val="00143C5D"/>
    <w:rsid w:val="00143E5E"/>
    <w:rsid w:val="00144992"/>
    <w:rsid w:val="00144C63"/>
    <w:rsid w:val="0014650F"/>
    <w:rsid w:val="00152CCF"/>
    <w:rsid w:val="00152D7E"/>
    <w:rsid w:val="00154D58"/>
    <w:rsid w:val="00155020"/>
    <w:rsid w:val="0015539D"/>
    <w:rsid w:val="001556EF"/>
    <w:rsid w:val="00156378"/>
    <w:rsid w:val="00160E5C"/>
    <w:rsid w:val="00161C77"/>
    <w:rsid w:val="00162CBD"/>
    <w:rsid w:val="001635D4"/>
    <w:rsid w:val="00163853"/>
    <w:rsid w:val="00164AEF"/>
    <w:rsid w:val="00164B24"/>
    <w:rsid w:val="001653F3"/>
    <w:rsid w:val="00165651"/>
    <w:rsid w:val="00165FBA"/>
    <w:rsid w:val="001665EA"/>
    <w:rsid w:val="001676EA"/>
    <w:rsid w:val="001677BF"/>
    <w:rsid w:val="0017091B"/>
    <w:rsid w:val="00171A10"/>
    <w:rsid w:val="0017226F"/>
    <w:rsid w:val="00173E13"/>
    <w:rsid w:val="00174CB7"/>
    <w:rsid w:val="00175344"/>
    <w:rsid w:val="00176C33"/>
    <w:rsid w:val="00176D95"/>
    <w:rsid w:val="0017709F"/>
    <w:rsid w:val="00180762"/>
    <w:rsid w:val="00181661"/>
    <w:rsid w:val="001817F9"/>
    <w:rsid w:val="00181C3D"/>
    <w:rsid w:val="0018721F"/>
    <w:rsid w:val="00187A37"/>
    <w:rsid w:val="00190EB4"/>
    <w:rsid w:val="00191199"/>
    <w:rsid w:val="0019483B"/>
    <w:rsid w:val="00196CDD"/>
    <w:rsid w:val="001975AB"/>
    <w:rsid w:val="001A0F06"/>
    <w:rsid w:val="001A11A1"/>
    <w:rsid w:val="001A374D"/>
    <w:rsid w:val="001A423F"/>
    <w:rsid w:val="001A4878"/>
    <w:rsid w:val="001A54DB"/>
    <w:rsid w:val="001A55F5"/>
    <w:rsid w:val="001A6302"/>
    <w:rsid w:val="001A7F08"/>
    <w:rsid w:val="001B01E0"/>
    <w:rsid w:val="001B153C"/>
    <w:rsid w:val="001B253C"/>
    <w:rsid w:val="001B423C"/>
    <w:rsid w:val="001B44CD"/>
    <w:rsid w:val="001B46D1"/>
    <w:rsid w:val="001B4E9E"/>
    <w:rsid w:val="001B7B0F"/>
    <w:rsid w:val="001C0AFC"/>
    <w:rsid w:val="001C11E0"/>
    <w:rsid w:val="001C1246"/>
    <w:rsid w:val="001C1989"/>
    <w:rsid w:val="001C1CFC"/>
    <w:rsid w:val="001C3DE2"/>
    <w:rsid w:val="001C4A9E"/>
    <w:rsid w:val="001C4C65"/>
    <w:rsid w:val="001C4CBC"/>
    <w:rsid w:val="001C507D"/>
    <w:rsid w:val="001C65C0"/>
    <w:rsid w:val="001D7849"/>
    <w:rsid w:val="001E0469"/>
    <w:rsid w:val="001E0DE3"/>
    <w:rsid w:val="001E1C3F"/>
    <w:rsid w:val="001E2163"/>
    <w:rsid w:val="001E2857"/>
    <w:rsid w:val="001E2D92"/>
    <w:rsid w:val="001E3BA7"/>
    <w:rsid w:val="001E4F5B"/>
    <w:rsid w:val="001E664F"/>
    <w:rsid w:val="001E6F5E"/>
    <w:rsid w:val="001F1965"/>
    <w:rsid w:val="001F39D9"/>
    <w:rsid w:val="001F5F05"/>
    <w:rsid w:val="001F67B6"/>
    <w:rsid w:val="00202538"/>
    <w:rsid w:val="002038F7"/>
    <w:rsid w:val="00204A7A"/>
    <w:rsid w:val="002102EA"/>
    <w:rsid w:val="002104A5"/>
    <w:rsid w:val="002104DC"/>
    <w:rsid w:val="002125F6"/>
    <w:rsid w:val="00214EAB"/>
    <w:rsid w:val="002153DE"/>
    <w:rsid w:val="002154EA"/>
    <w:rsid w:val="00220044"/>
    <w:rsid w:val="0022249E"/>
    <w:rsid w:val="00223497"/>
    <w:rsid w:val="0022349E"/>
    <w:rsid w:val="00223AB3"/>
    <w:rsid w:val="002268D6"/>
    <w:rsid w:val="0022752E"/>
    <w:rsid w:val="002279A6"/>
    <w:rsid w:val="0023021E"/>
    <w:rsid w:val="00231929"/>
    <w:rsid w:val="00231FC5"/>
    <w:rsid w:val="002326A4"/>
    <w:rsid w:val="002344A6"/>
    <w:rsid w:val="00234C3E"/>
    <w:rsid w:val="0023739D"/>
    <w:rsid w:val="002374E1"/>
    <w:rsid w:val="00237681"/>
    <w:rsid w:val="00237B85"/>
    <w:rsid w:val="00241494"/>
    <w:rsid w:val="00242E09"/>
    <w:rsid w:val="0024549D"/>
    <w:rsid w:val="00246098"/>
    <w:rsid w:val="002460B7"/>
    <w:rsid w:val="002463E4"/>
    <w:rsid w:val="00246817"/>
    <w:rsid w:val="0025020D"/>
    <w:rsid w:val="00256455"/>
    <w:rsid w:val="00257201"/>
    <w:rsid w:val="0026020C"/>
    <w:rsid w:val="00260541"/>
    <w:rsid w:val="00260B3C"/>
    <w:rsid w:val="00261E8C"/>
    <w:rsid w:val="00261EBE"/>
    <w:rsid w:val="00262F22"/>
    <w:rsid w:val="00262F68"/>
    <w:rsid w:val="00264123"/>
    <w:rsid w:val="0026522C"/>
    <w:rsid w:val="00267F3E"/>
    <w:rsid w:val="00270392"/>
    <w:rsid w:val="0027063A"/>
    <w:rsid w:val="00271F07"/>
    <w:rsid w:val="002725B7"/>
    <w:rsid w:val="00273713"/>
    <w:rsid w:val="00273F74"/>
    <w:rsid w:val="00274762"/>
    <w:rsid w:val="00277F52"/>
    <w:rsid w:val="00280015"/>
    <w:rsid w:val="00280C66"/>
    <w:rsid w:val="00283FDD"/>
    <w:rsid w:val="00285174"/>
    <w:rsid w:val="00286412"/>
    <w:rsid w:val="002873A6"/>
    <w:rsid w:val="00287E10"/>
    <w:rsid w:val="002900CF"/>
    <w:rsid w:val="00290EE6"/>
    <w:rsid w:val="002923DB"/>
    <w:rsid w:val="00293401"/>
    <w:rsid w:val="00295C2F"/>
    <w:rsid w:val="00296089"/>
    <w:rsid w:val="00296162"/>
    <w:rsid w:val="00296B46"/>
    <w:rsid w:val="002A1010"/>
    <w:rsid w:val="002A1C34"/>
    <w:rsid w:val="002A30C8"/>
    <w:rsid w:val="002A614D"/>
    <w:rsid w:val="002A68F8"/>
    <w:rsid w:val="002A7E94"/>
    <w:rsid w:val="002A7F07"/>
    <w:rsid w:val="002A7F4F"/>
    <w:rsid w:val="002B1228"/>
    <w:rsid w:val="002B30CA"/>
    <w:rsid w:val="002B3128"/>
    <w:rsid w:val="002B390D"/>
    <w:rsid w:val="002B730D"/>
    <w:rsid w:val="002C1E88"/>
    <w:rsid w:val="002C3E29"/>
    <w:rsid w:val="002C42AA"/>
    <w:rsid w:val="002C7757"/>
    <w:rsid w:val="002D23C5"/>
    <w:rsid w:val="002D23DB"/>
    <w:rsid w:val="002D468C"/>
    <w:rsid w:val="002E1115"/>
    <w:rsid w:val="002E39D4"/>
    <w:rsid w:val="002E505C"/>
    <w:rsid w:val="002F1287"/>
    <w:rsid w:val="002F1B56"/>
    <w:rsid w:val="002F1BA0"/>
    <w:rsid w:val="002F2D8D"/>
    <w:rsid w:val="002F4D02"/>
    <w:rsid w:val="002F4D62"/>
    <w:rsid w:val="002F5565"/>
    <w:rsid w:val="002F69BF"/>
    <w:rsid w:val="002F6EF0"/>
    <w:rsid w:val="002F766E"/>
    <w:rsid w:val="00303029"/>
    <w:rsid w:val="003049CB"/>
    <w:rsid w:val="00306071"/>
    <w:rsid w:val="00306B36"/>
    <w:rsid w:val="00307A8F"/>
    <w:rsid w:val="00311763"/>
    <w:rsid w:val="00311944"/>
    <w:rsid w:val="00315E81"/>
    <w:rsid w:val="003162E6"/>
    <w:rsid w:val="00316A9B"/>
    <w:rsid w:val="00317589"/>
    <w:rsid w:val="0032038D"/>
    <w:rsid w:val="00321841"/>
    <w:rsid w:val="00321FD3"/>
    <w:rsid w:val="003239D2"/>
    <w:rsid w:val="00323CFF"/>
    <w:rsid w:val="00331D89"/>
    <w:rsid w:val="00332B8D"/>
    <w:rsid w:val="0033436F"/>
    <w:rsid w:val="0033535A"/>
    <w:rsid w:val="00335575"/>
    <w:rsid w:val="00337927"/>
    <w:rsid w:val="0034292B"/>
    <w:rsid w:val="003429F2"/>
    <w:rsid w:val="003478AB"/>
    <w:rsid w:val="00347CC9"/>
    <w:rsid w:val="00353F3A"/>
    <w:rsid w:val="003545BE"/>
    <w:rsid w:val="0035468D"/>
    <w:rsid w:val="00356A39"/>
    <w:rsid w:val="00357C7A"/>
    <w:rsid w:val="00360A3E"/>
    <w:rsid w:val="00360CAA"/>
    <w:rsid w:val="00364BA2"/>
    <w:rsid w:val="00366E75"/>
    <w:rsid w:val="00370260"/>
    <w:rsid w:val="00370922"/>
    <w:rsid w:val="003711F7"/>
    <w:rsid w:val="00372D44"/>
    <w:rsid w:val="00372D5E"/>
    <w:rsid w:val="00373078"/>
    <w:rsid w:val="00375016"/>
    <w:rsid w:val="00375BB6"/>
    <w:rsid w:val="00375E6A"/>
    <w:rsid w:val="00381036"/>
    <w:rsid w:val="003817B5"/>
    <w:rsid w:val="00382CD8"/>
    <w:rsid w:val="003873A1"/>
    <w:rsid w:val="0039028A"/>
    <w:rsid w:val="00392CAF"/>
    <w:rsid w:val="00392E08"/>
    <w:rsid w:val="00393A3E"/>
    <w:rsid w:val="00393D0C"/>
    <w:rsid w:val="0039504F"/>
    <w:rsid w:val="003979EE"/>
    <w:rsid w:val="00397D5E"/>
    <w:rsid w:val="003A0F57"/>
    <w:rsid w:val="003A312C"/>
    <w:rsid w:val="003A315D"/>
    <w:rsid w:val="003A32D6"/>
    <w:rsid w:val="003A4197"/>
    <w:rsid w:val="003A4919"/>
    <w:rsid w:val="003A6EE3"/>
    <w:rsid w:val="003B213D"/>
    <w:rsid w:val="003B2FCC"/>
    <w:rsid w:val="003B4D64"/>
    <w:rsid w:val="003B6C37"/>
    <w:rsid w:val="003B6FF6"/>
    <w:rsid w:val="003C11AA"/>
    <w:rsid w:val="003C1B48"/>
    <w:rsid w:val="003C20E5"/>
    <w:rsid w:val="003C456E"/>
    <w:rsid w:val="003C493D"/>
    <w:rsid w:val="003C5ED5"/>
    <w:rsid w:val="003C77CF"/>
    <w:rsid w:val="003D20D4"/>
    <w:rsid w:val="003D3EB3"/>
    <w:rsid w:val="003D4D28"/>
    <w:rsid w:val="003D5A2F"/>
    <w:rsid w:val="003D728A"/>
    <w:rsid w:val="003D72F8"/>
    <w:rsid w:val="003E001E"/>
    <w:rsid w:val="003E2F66"/>
    <w:rsid w:val="003E35C5"/>
    <w:rsid w:val="003E3C77"/>
    <w:rsid w:val="003E4029"/>
    <w:rsid w:val="003E4726"/>
    <w:rsid w:val="003E7266"/>
    <w:rsid w:val="003E7EBA"/>
    <w:rsid w:val="003F35D3"/>
    <w:rsid w:val="003F41C3"/>
    <w:rsid w:val="003F51AD"/>
    <w:rsid w:val="003F5D82"/>
    <w:rsid w:val="0040181E"/>
    <w:rsid w:val="00403BB6"/>
    <w:rsid w:val="00403DC6"/>
    <w:rsid w:val="0040401B"/>
    <w:rsid w:val="00404122"/>
    <w:rsid w:val="00405447"/>
    <w:rsid w:val="00406A7D"/>
    <w:rsid w:val="00406F8B"/>
    <w:rsid w:val="004073AF"/>
    <w:rsid w:val="00411179"/>
    <w:rsid w:val="0041130C"/>
    <w:rsid w:val="00413D05"/>
    <w:rsid w:val="004159BD"/>
    <w:rsid w:val="00415BC5"/>
    <w:rsid w:val="0041735D"/>
    <w:rsid w:val="00421BCF"/>
    <w:rsid w:val="004301F2"/>
    <w:rsid w:val="0043497A"/>
    <w:rsid w:val="00434A7E"/>
    <w:rsid w:val="00434D6D"/>
    <w:rsid w:val="00435DBE"/>
    <w:rsid w:val="00440308"/>
    <w:rsid w:val="00440DBC"/>
    <w:rsid w:val="00441E6A"/>
    <w:rsid w:val="0044211A"/>
    <w:rsid w:val="00442262"/>
    <w:rsid w:val="0044447A"/>
    <w:rsid w:val="00444D41"/>
    <w:rsid w:val="004456E6"/>
    <w:rsid w:val="00446C8E"/>
    <w:rsid w:val="004517A2"/>
    <w:rsid w:val="00451A02"/>
    <w:rsid w:val="004544DD"/>
    <w:rsid w:val="00454FDC"/>
    <w:rsid w:val="004569EB"/>
    <w:rsid w:val="00472099"/>
    <w:rsid w:val="004777E3"/>
    <w:rsid w:val="00480CC2"/>
    <w:rsid w:val="004865D7"/>
    <w:rsid w:val="00486FED"/>
    <w:rsid w:val="00490022"/>
    <w:rsid w:val="00492978"/>
    <w:rsid w:val="004929FE"/>
    <w:rsid w:val="00492D70"/>
    <w:rsid w:val="00494FDC"/>
    <w:rsid w:val="00496362"/>
    <w:rsid w:val="004A0219"/>
    <w:rsid w:val="004A0757"/>
    <w:rsid w:val="004A0B41"/>
    <w:rsid w:val="004A12A7"/>
    <w:rsid w:val="004A145B"/>
    <w:rsid w:val="004A1B7E"/>
    <w:rsid w:val="004A20D1"/>
    <w:rsid w:val="004A368B"/>
    <w:rsid w:val="004A4AB5"/>
    <w:rsid w:val="004A4F68"/>
    <w:rsid w:val="004A6763"/>
    <w:rsid w:val="004B26DD"/>
    <w:rsid w:val="004B3C60"/>
    <w:rsid w:val="004B45BF"/>
    <w:rsid w:val="004C00CC"/>
    <w:rsid w:val="004C381D"/>
    <w:rsid w:val="004C3880"/>
    <w:rsid w:val="004C5A25"/>
    <w:rsid w:val="004C5F39"/>
    <w:rsid w:val="004C613F"/>
    <w:rsid w:val="004C7F7D"/>
    <w:rsid w:val="004D0809"/>
    <w:rsid w:val="004D10EF"/>
    <w:rsid w:val="004D16E9"/>
    <w:rsid w:val="004D2389"/>
    <w:rsid w:val="004D436D"/>
    <w:rsid w:val="004D4AAC"/>
    <w:rsid w:val="004D5095"/>
    <w:rsid w:val="004D6CC3"/>
    <w:rsid w:val="004D6CDD"/>
    <w:rsid w:val="004E26D8"/>
    <w:rsid w:val="004E36F0"/>
    <w:rsid w:val="004E470A"/>
    <w:rsid w:val="004E5AB4"/>
    <w:rsid w:val="004E7920"/>
    <w:rsid w:val="004E7A82"/>
    <w:rsid w:val="004E7B23"/>
    <w:rsid w:val="004F0EC1"/>
    <w:rsid w:val="004F1269"/>
    <w:rsid w:val="004F20A6"/>
    <w:rsid w:val="004F222F"/>
    <w:rsid w:val="004F7524"/>
    <w:rsid w:val="0050021E"/>
    <w:rsid w:val="00500FB4"/>
    <w:rsid w:val="00502367"/>
    <w:rsid w:val="00505087"/>
    <w:rsid w:val="005106A8"/>
    <w:rsid w:val="00512C87"/>
    <w:rsid w:val="00513D85"/>
    <w:rsid w:val="005165BA"/>
    <w:rsid w:val="0051687A"/>
    <w:rsid w:val="00517B1E"/>
    <w:rsid w:val="00520919"/>
    <w:rsid w:val="005213E4"/>
    <w:rsid w:val="005274FC"/>
    <w:rsid w:val="00527C9C"/>
    <w:rsid w:val="005304FC"/>
    <w:rsid w:val="00531A32"/>
    <w:rsid w:val="00531F8C"/>
    <w:rsid w:val="00532A64"/>
    <w:rsid w:val="00534055"/>
    <w:rsid w:val="00536544"/>
    <w:rsid w:val="00542365"/>
    <w:rsid w:val="00542F18"/>
    <w:rsid w:val="00543A52"/>
    <w:rsid w:val="005447E0"/>
    <w:rsid w:val="0054669B"/>
    <w:rsid w:val="00550298"/>
    <w:rsid w:val="00551500"/>
    <w:rsid w:val="00552D87"/>
    <w:rsid w:val="00554E22"/>
    <w:rsid w:val="00554FD7"/>
    <w:rsid w:val="00555535"/>
    <w:rsid w:val="0055553A"/>
    <w:rsid w:val="00556154"/>
    <w:rsid w:val="0055644C"/>
    <w:rsid w:val="005564C0"/>
    <w:rsid w:val="00556B1E"/>
    <w:rsid w:val="00556DBE"/>
    <w:rsid w:val="00560DA5"/>
    <w:rsid w:val="00562E3D"/>
    <w:rsid w:val="00566DF9"/>
    <w:rsid w:val="005673EB"/>
    <w:rsid w:val="00567EDE"/>
    <w:rsid w:val="0057026F"/>
    <w:rsid w:val="00570B52"/>
    <w:rsid w:val="0057134F"/>
    <w:rsid w:val="00572B06"/>
    <w:rsid w:val="0057744C"/>
    <w:rsid w:val="00577F16"/>
    <w:rsid w:val="00580157"/>
    <w:rsid w:val="00580277"/>
    <w:rsid w:val="00580310"/>
    <w:rsid w:val="00581822"/>
    <w:rsid w:val="0058277B"/>
    <w:rsid w:val="00582796"/>
    <w:rsid w:val="005830E7"/>
    <w:rsid w:val="00584C1C"/>
    <w:rsid w:val="00585A9C"/>
    <w:rsid w:val="0058643E"/>
    <w:rsid w:val="0059065F"/>
    <w:rsid w:val="0059089F"/>
    <w:rsid w:val="00591A35"/>
    <w:rsid w:val="0059232D"/>
    <w:rsid w:val="005A10D2"/>
    <w:rsid w:val="005A1F2C"/>
    <w:rsid w:val="005A332A"/>
    <w:rsid w:val="005A3590"/>
    <w:rsid w:val="005A3F75"/>
    <w:rsid w:val="005A40FF"/>
    <w:rsid w:val="005A755F"/>
    <w:rsid w:val="005B08F8"/>
    <w:rsid w:val="005B0DE0"/>
    <w:rsid w:val="005B2EF0"/>
    <w:rsid w:val="005B3970"/>
    <w:rsid w:val="005B7A7A"/>
    <w:rsid w:val="005C047F"/>
    <w:rsid w:val="005C0986"/>
    <w:rsid w:val="005C12C3"/>
    <w:rsid w:val="005C1E2C"/>
    <w:rsid w:val="005C4407"/>
    <w:rsid w:val="005C4551"/>
    <w:rsid w:val="005C4A9B"/>
    <w:rsid w:val="005C602D"/>
    <w:rsid w:val="005D350D"/>
    <w:rsid w:val="005D59FC"/>
    <w:rsid w:val="005E0841"/>
    <w:rsid w:val="005E18BE"/>
    <w:rsid w:val="005E307D"/>
    <w:rsid w:val="005E4085"/>
    <w:rsid w:val="005F01C6"/>
    <w:rsid w:val="005F0477"/>
    <w:rsid w:val="005F28D0"/>
    <w:rsid w:val="005F3FA0"/>
    <w:rsid w:val="0060061A"/>
    <w:rsid w:val="006006B0"/>
    <w:rsid w:val="006016FE"/>
    <w:rsid w:val="00601DC2"/>
    <w:rsid w:val="006025B4"/>
    <w:rsid w:val="00604495"/>
    <w:rsid w:val="006050C6"/>
    <w:rsid w:val="00605A42"/>
    <w:rsid w:val="00606C16"/>
    <w:rsid w:val="0060791B"/>
    <w:rsid w:val="006129A0"/>
    <w:rsid w:val="00612F7D"/>
    <w:rsid w:val="006135F0"/>
    <w:rsid w:val="00613689"/>
    <w:rsid w:val="006144FD"/>
    <w:rsid w:val="0062003B"/>
    <w:rsid w:val="0062032A"/>
    <w:rsid w:val="0062176D"/>
    <w:rsid w:val="00621BD7"/>
    <w:rsid w:val="00622D39"/>
    <w:rsid w:val="00623FDB"/>
    <w:rsid w:val="006250E8"/>
    <w:rsid w:val="00626BD6"/>
    <w:rsid w:val="00626E1D"/>
    <w:rsid w:val="00631110"/>
    <w:rsid w:val="00631334"/>
    <w:rsid w:val="00634362"/>
    <w:rsid w:val="00634C34"/>
    <w:rsid w:val="0063718C"/>
    <w:rsid w:val="006403F3"/>
    <w:rsid w:val="0064142D"/>
    <w:rsid w:val="00642445"/>
    <w:rsid w:val="00642580"/>
    <w:rsid w:val="0064585F"/>
    <w:rsid w:val="00647023"/>
    <w:rsid w:val="00650602"/>
    <w:rsid w:val="0065147A"/>
    <w:rsid w:val="00652649"/>
    <w:rsid w:val="0065323B"/>
    <w:rsid w:val="006535C2"/>
    <w:rsid w:val="006540A0"/>
    <w:rsid w:val="00655D46"/>
    <w:rsid w:val="00657EA2"/>
    <w:rsid w:val="00661B93"/>
    <w:rsid w:val="006627C7"/>
    <w:rsid w:val="006630E5"/>
    <w:rsid w:val="00663766"/>
    <w:rsid w:val="006665A3"/>
    <w:rsid w:val="00667F65"/>
    <w:rsid w:val="006703D7"/>
    <w:rsid w:val="00670D64"/>
    <w:rsid w:val="00674486"/>
    <w:rsid w:val="00674AE5"/>
    <w:rsid w:val="00680FC7"/>
    <w:rsid w:val="006821E5"/>
    <w:rsid w:val="00683B38"/>
    <w:rsid w:val="00683FCB"/>
    <w:rsid w:val="0068476B"/>
    <w:rsid w:val="00685CE5"/>
    <w:rsid w:val="00686CFB"/>
    <w:rsid w:val="00692B37"/>
    <w:rsid w:val="00692E2F"/>
    <w:rsid w:val="00694390"/>
    <w:rsid w:val="00695A64"/>
    <w:rsid w:val="006964E5"/>
    <w:rsid w:val="0069725E"/>
    <w:rsid w:val="00697F6B"/>
    <w:rsid w:val="006A2454"/>
    <w:rsid w:val="006A46BC"/>
    <w:rsid w:val="006A50A5"/>
    <w:rsid w:val="006A5B41"/>
    <w:rsid w:val="006A6253"/>
    <w:rsid w:val="006B0D82"/>
    <w:rsid w:val="006B0F1A"/>
    <w:rsid w:val="006B5609"/>
    <w:rsid w:val="006B6164"/>
    <w:rsid w:val="006B63F6"/>
    <w:rsid w:val="006B64D4"/>
    <w:rsid w:val="006B7EEA"/>
    <w:rsid w:val="006C053A"/>
    <w:rsid w:val="006C0E6D"/>
    <w:rsid w:val="006C209F"/>
    <w:rsid w:val="006C3533"/>
    <w:rsid w:val="006C4B2D"/>
    <w:rsid w:val="006C4F3D"/>
    <w:rsid w:val="006C59E7"/>
    <w:rsid w:val="006C6D8E"/>
    <w:rsid w:val="006C7AEE"/>
    <w:rsid w:val="006D15BB"/>
    <w:rsid w:val="006D1960"/>
    <w:rsid w:val="006D1E23"/>
    <w:rsid w:val="006D39A3"/>
    <w:rsid w:val="006D6C6C"/>
    <w:rsid w:val="006D6EFF"/>
    <w:rsid w:val="006D78BC"/>
    <w:rsid w:val="006E259D"/>
    <w:rsid w:val="006E49EF"/>
    <w:rsid w:val="006F2A18"/>
    <w:rsid w:val="006F2C40"/>
    <w:rsid w:val="006F3910"/>
    <w:rsid w:val="006F5312"/>
    <w:rsid w:val="006F7A8D"/>
    <w:rsid w:val="00703513"/>
    <w:rsid w:val="007039C9"/>
    <w:rsid w:val="00704CBD"/>
    <w:rsid w:val="00706A41"/>
    <w:rsid w:val="00706FD5"/>
    <w:rsid w:val="007100F0"/>
    <w:rsid w:val="00713E28"/>
    <w:rsid w:val="007161BF"/>
    <w:rsid w:val="0071699B"/>
    <w:rsid w:val="00717B98"/>
    <w:rsid w:val="00720D44"/>
    <w:rsid w:val="00725206"/>
    <w:rsid w:val="00726B6D"/>
    <w:rsid w:val="007278AF"/>
    <w:rsid w:val="00727B0A"/>
    <w:rsid w:val="00734AFD"/>
    <w:rsid w:val="00736B37"/>
    <w:rsid w:val="00737173"/>
    <w:rsid w:val="00744104"/>
    <w:rsid w:val="00744B2B"/>
    <w:rsid w:val="00746F1C"/>
    <w:rsid w:val="0074741A"/>
    <w:rsid w:val="0074762C"/>
    <w:rsid w:val="00750D36"/>
    <w:rsid w:val="007510CA"/>
    <w:rsid w:val="00762276"/>
    <w:rsid w:val="00762541"/>
    <w:rsid w:val="007644C9"/>
    <w:rsid w:val="00765A0C"/>
    <w:rsid w:val="00771BF1"/>
    <w:rsid w:val="007726D5"/>
    <w:rsid w:val="00774987"/>
    <w:rsid w:val="0077544B"/>
    <w:rsid w:val="007759E3"/>
    <w:rsid w:val="00780055"/>
    <w:rsid w:val="00785CD1"/>
    <w:rsid w:val="00786857"/>
    <w:rsid w:val="0078685B"/>
    <w:rsid w:val="007901C8"/>
    <w:rsid w:val="007919FC"/>
    <w:rsid w:val="00792F08"/>
    <w:rsid w:val="00793DA7"/>
    <w:rsid w:val="007961BF"/>
    <w:rsid w:val="007966C1"/>
    <w:rsid w:val="00797110"/>
    <w:rsid w:val="00797CF2"/>
    <w:rsid w:val="007A0A4A"/>
    <w:rsid w:val="007A22DF"/>
    <w:rsid w:val="007A4770"/>
    <w:rsid w:val="007A4C84"/>
    <w:rsid w:val="007A4FA3"/>
    <w:rsid w:val="007A7397"/>
    <w:rsid w:val="007A7DD6"/>
    <w:rsid w:val="007B0D51"/>
    <w:rsid w:val="007B0EA0"/>
    <w:rsid w:val="007B1AA7"/>
    <w:rsid w:val="007B2557"/>
    <w:rsid w:val="007B27E0"/>
    <w:rsid w:val="007B43BF"/>
    <w:rsid w:val="007B4B1A"/>
    <w:rsid w:val="007B66DB"/>
    <w:rsid w:val="007B6A34"/>
    <w:rsid w:val="007B72D5"/>
    <w:rsid w:val="007B7401"/>
    <w:rsid w:val="007B7E2C"/>
    <w:rsid w:val="007C3B59"/>
    <w:rsid w:val="007C432A"/>
    <w:rsid w:val="007C49FE"/>
    <w:rsid w:val="007C59FD"/>
    <w:rsid w:val="007C7665"/>
    <w:rsid w:val="007D3023"/>
    <w:rsid w:val="007D3145"/>
    <w:rsid w:val="007D386E"/>
    <w:rsid w:val="007D5202"/>
    <w:rsid w:val="007D5A0D"/>
    <w:rsid w:val="007D7DA4"/>
    <w:rsid w:val="007E08D7"/>
    <w:rsid w:val="007E266C"/>
    <w:rsid w:val="007E2E47"/>
    <w:rsid w:val="007E465B"/>
    <w:rsid w:val="007E5DCE"/>
    <w:rsid w:val="007E69D3"/>
    <w:rsid w:val="007E715A"/>
    <w:rsid w:val="007E798A"/>
    <w:rsid w:val="007E7E05"/>
    <w:rsid w:val="007F1B87"/>
    <w:rsid w:val="007F2957"/>
    <w:rsid w:val="007F397A"/>
    <w:rsid w:val="007F5AEB"/>
    <w:rsid w:val="007F78A7"/>
    <w:rsid w:val="00801907"/>
    <w:rsid w:val="00802D11"/>
    <w:rsid w:val="00803D35"/>
    <w:rsid w:val="00805697"/>
    <w:rsid w:val="00806432"/>
    <w:rsid w:val="00810D43"/>
    <w:rsid w:val="0081215B"/>
    <w:rsid w:val="00814B63"/>
    <w:rsid w:val="00814EC0"/>
    <w:rsid w:val="00815A64"/>
    <w:rsid w:val="00816DB2"/>
    <w:rsid w:val="00821502"/>
    <w:rsid w:val="00821ADF"/>
    <w:rsid w:val="008224D9"/>
    <w:rsid w:val="00824ED1"/>
    <w:rsid w:val="0082546D"/>
    <w:rsid w:val="008255A2"/>
    <w:rsid w:val="00827475"/>
    <w:rsid w:val="00827609"/>
    <w:rsid w:val="00830E55"/>
    <w:rsid w:val="008326C0"/>
    <w:rsid w:val="00832A64"/>
    <w:rsid w:val="00833014"/>
    <w:rsid w:val="00833F6F"/>
    <w:rsid w:val="008350F8"/>
    <w:rsid w:val="00835486"/>
    <w:rsid w:val="00836863"/>
    <w:rsid w:val="00837F3B"/>
    <w:rsid w:val="00840BCA"/>
    <w:rsid w:val="008423AA"/>
    <w:rsid w:val="00844496"/>
    <w:rsid w:val="00844C8D"/>
    <w:rsid w:val="00844D79"/>
    <w:rsid w:val="0084685F"/>
    <w:rsid w:val="0084707B"/>
    <w:rsid w:val="0084720C"/>
    <w:rsid w:val="00847366"/>
    <w:rsid w:val="00847CB8"/>
    <w:rsid w:val="0085034B"/>
    <w:rsid w:val="00851266"/>
    <w:rsid w:val="00852130"/>
    <w:rsid w:val="008528FC"/>
    <w:rsid w:val="00856B40"/>
    <w:rsid w:val="0086431B"/>
    <w:rsid w:val="00864891"/>
    <w:rsid w:val="008654C8"/>
    <w:rsid w:val="00867836"/>
    <w:rsid w:val="00871920"/>
    <w:rsid w:val="00872FBF"/>
    <w:rsid w:val="0087300E"/>
    <w:rsid w:val="00874F95"/>
    <w:rsid w:val="00877A70"/>
    <w:rsid w:val="00880B01"/>
    <w:rsid w:val="0088299B"/>
    <w:rsid w:val="008851CC"/>
    <w:rsid w:val="00885D2E"/>
    <w:rsid w:val="00885F9C"/>
    <w:rsid w:val="008864E7"/>
    <w:rsid w:val="00887357"/>
    <w:rsid w:val="008875CA"/>
    <w:rsid w:val="00887C3A"/>
    <w:rsid w:val="00890A3D"/>
    <w:rsid w:val="008934A1"/>
    <w:rsid w:val="0089776A"/>
    <w:rsid w:val="00897D19"/>
    <w:rsid w:val="008A0159"/>
    <w:rsid w:val="008A08D6"/>
    <w:rsid w:val="008A18B3"/>
    <w:rsid w:val="008A22F0"/>
    <w:rsid w:val="008A2726"/>
    <w:rsid w:val="008A2903"/>
    <w:rsid w:val="008A3E59"/>
    <w:rsid w:val="008A4C6A"/>
    <w:rsid w:val="008A5F43"/>
    <w:rsid w:val="008A6680"/>
    <w:rsid w:val="008B141C"/>
    <w:rsid w:val="008B1B16"/>
    <w:rsid w:val="008B2345"/>
    <w:rsid w:val="008B260C"/>
    <w:rsid w:val="008B37AE"/>
    <w:rsid w:val="008B3F08"/>
    <w:rsid w:val="008B5AAE"/>
    <w:rsid w:val="008B64EF"/>
    <w:rsid w:val="008B727E"/>
    <w:rsid w:val="008C14E7"/>
    <w:rsid w:val="008C2583"/>
    <w:rsid w:val="008C2B80"/>
    <w:rsid w:val="008C33D6"/>
    <w:rsid w:val="008C5D4D"/>
    <w:rsid w:val="008C6878"/>
    <w:rsid w:val="008D0C0F"/>
    <w:rsid w:val="008D10FD"/>
    <w:rsid w:val="008D25F4"/>
    <w:rsid w:val="008D3F79"/>
    <w:rsid w:val="008D3FA9"/>
    <w:rsid w:val="008D5122"/>
    <w:rsid w:val="008D536D"/>
    <w:rsid w:val="008D57D6"/>
    <w:rsid w:val="008E0758"/>
    <w:rsid w:val="008E2572"/>
    <w:rsid w:val="008E6911"/>
    <w:rsid w:val="008E7CC4"/>
    <w:rsid w:val="008F2C86"/>
    <w:rsid w:val="008F5267"/>
    <w:rsid w:val="009049D7"/>
    <w:rsid w:val="00904EC9"/>
    <w:rsid w:val="009070E4"/>
    <w:rsid w:val="009105D1"/>
    <w:rsid w:val="00910FD7"/>
    <w:rsid w:val="00911A52"/>
    <w:rsid w:val="00912596"/>
    <w:rsid w:val="009131A8"/>
    <w:rsid w:val="00913D06"/>
    <w:rsid w:val="009141A8"/>
    <w:rsid w:val="00915D8F"/>
    <w:rsid w:val="00916443"/>
    <w:rsid w:val="00916B97"/>
    <w:rsid w:val="00920324"/>
    <w:rsid w:val="00921328"/>
    <w:rsid w:val="009225BA"/>
    <w:rsid w:val="00924285"/>
    <w:rsid w:val="009266A2"/>
    <w:rsid w:val="00926AA6"/>
    <w:rsid w:val="00930008"/>
    <w:rsid w:val="00931660"/>
    <w:rsid w:val="00933071"/>
    <w:rsid w:val="00934229"/>
    <w:rsid w:val="00934A6C"/>
    <w:rsid w:val="00934B38"/>
    <w:rsid w:val="00935B0B"/>
    <w:rsid w:val="009404E0"/>
    <w:rsid w:val="0094414B"/>
    <w:rsid w:val="00946041"/>
    <w:rsid w:val="00946E4B"/>
    <w:rsid w:val="00947946"/>
    <w:rsid w:val="00947BC4"/>
    <w:rsid w:val="00951DAD"/>
    <w:rsid w:val="00952226"/>
    <w:rsid w:val="009533AC"/>
    <w:rsid w:val="00953681"/>
    <w:rsid w:val="00954A2A"/>
    <w:rsid w:val="00956967"/>
    <w:rsid w:val="009574C7"/>
    <w:rsid w:val="0096060E"/>
    <w:rsid w:val="00961347"/>
    <w:rsid w:val="009618A9"/>
    <w:rsid w:val="00961A3A"/>
    <w:rsid w:val="009636A3"/>
    <w:rsid w:val="009651C1"/>
    <w:rsid w:val="00966F2C"/>
    <w:rsid w:val="009707C3"/>
    <w:rsid w:val="00970A7D"/>
    <w:rsid w:val="009717EC"/>
    <w:rsid w:val="00972B7B"/>
    <w:rsid w:val="009733D0"/>
    <w:rsid w:val="00976741"/>
    <w:rsid w:val="00980FEA"/>
    <w:rsid w:val="009831E2"/>
    <w:rsid w:val="0098511C"/>
    <w:rsid w:val="00986C56"/>
    <w:rsid w:val="00990C0E"/>
    <w:rsid w:val="00993D6D"/>
    <w:rsid w:val="00993F71"/>
    <w:rsid w:val="00994BCB"/>
    <w:rsid w:val="00995AE0"/>
    <w:rsid w:val="00996F8A"/>
    <w:rsid w:val="009A0408"/>
    <w:rsid w:val="009A0936"/>
    <w:rsid w:val="009A24CF"/>
    <w:rsid w:val="009A2B93"/>
    <w:rsid w:val="009A2EDA"/>
    <w:rsid w:val="009A4DED"/>
    <w:rsid w:val="009A643B"/>
    <w:rsid w:val="009A6EFC"/>
    <w:rsid w:val="009A7263"/>
    <w:rsid w:val="009B02A3"/>
    <w:rsid w:val="009B113E"/>
    <w:rsid w:val="009B16C3"/>
    <w:rsid w:val="009B285E"/>
    <w:rsid w:val="009B2D83"/>
    <w:rsid w:val="009B7ACE"/>
    <w:rsid w:val="009B7E8B"/>
    <w:rsid w:val="009C0290"/>
    <w:rsid w:val="009C0750"/>
    <w:rsid w:val="009C0AE8"/>
    <w:rsid w:val="009C27DE"/>
    <w:rsid w:val="009C2960"/>
    <w:rsid w:val="009C391F"/>
    <w:rsid w:val="009C5811"/>
    <w:rsid w:val="009C5893"/>
    <w:rsid w:val="009C6456"/>
    <w:rsid w:val="009D0AE1"/>
    <w:rsid w:val="009D0EB4"/>
    <w:rsid w:val="009D339C"/>
    <w:rsid w:val="009D50CC"/>
    <w:rsid w:val="009D6781"/>
    <w:rsid w:val="009E10AE"/>
    <w:rsid w:val="009E2F90"/>
    <w:rsid w:val="009E363C"/>
    <w:rsid w:val="009E4D75"/>
    <w:rsid w:val="009E4E9F"/>
    <w:rsid w:val="009E658D"/>
    <w:rsid w:val="009E68DB"/>
    <w:rsid w:val="009E6F76"/>
    <w:rsid w:val="009F0DA3"/>
    <w:rsid w:val="009F2C65"/>
    <w:rsid w:val="009F3DCA"/>
    <w:rsid w:val="009F41C3"/>
    <w:rsid w:val="009F5B78"/>
    <w:rsid w:val="009F6C52"/>
    <w:rsid w:val="009F73A0"/>
    <w:rsid w:val="00A01ED5"/>
    <w:rsid w:val="00A01EDD"/>
    <w:rsid w:val="00A01F22"/>
    <w:rsid w:val="00A045CB"/>
    <w:rsid w:val="00A057CF"/>
    <w:rsid w:val="00A061E3"/>
    <w:rsid w:val="00A1261D"/>
    <w:rsid w:val="00A12887"/>
    <w:rsid w:val="00A1319C"/>
    <w:rsid w:val="00A139C7"/>
    <w:rsid w:val="00A140FA"/>
    <w:rsid w:val="00A16CFE"/>
    <w:rsid w:val="00A201CD"/>
    <w:rsid w:val="00A211F4"/>
    <w:rsid w:val="00A21700"/>
    <w:rsid w:val="00A21DDB"/>
    <w:rsid w:val="00A21F09"/>
    <w:rsid w:val="00A24C47"/>
    <w:rsid w:val="00A25B98"/>
    <w:rsid w:val="00A25F2D"/>
    <w:rsid w:val="00A278D5"/>
    <w:rsid w:val="00A32099"/>
    <w:rsid w:val="00A323E5"/>
    <w:rsid w:val="00A32A0A"/>
    <w:rsid w:val="00A3680B"/>
    <w:rsid w:val="00A406A0"/>
    <w:rsid w:val="00A443E6"/>
    <w:rsid w:val="00A45BF3"/>
    <w:rsid w:val="00A47C43"/>
    <w:rsid w:val="00A5104F"/>
    <w:rsid w:val="00A52632"/>
    <w:rsid w:val="00A53D52"/>
    <w:rsid w:val="00A566BB"/>
    <w:rsid w:val="00A5740E"/>
    <w:rsid w:val="00A6688A"/>
    <w:rsid w:val="00A70583"/>
    <w:rsid w:val="00A721A8"/>
    <w:rsid w:val="00A736CA"/>
    <w:rsid w:val="00A77743"/>
    <w:rsid w:val="00A81C3D"/>
    <w:rsid w:val="00A824EF"/>
    <w:rsid w:val="00A8384C"/>
    <w:rsid w:val="00A83A47"/>
    <w:rsid w:val="00A86933"/>
    <w:rsid w:val="00A87E25"/>
    <w:rsid w:val="00A87EAC"/>
    <w:rsid w:val="00A91557"/>
    <w:rsid w:val="00A97EA3"/>
    <w:rsid w:val="00AA18B2"/>
    <w:rsid w:val="00AA21DF"/>
    <w:rsid w:val="00AA32DC"/>
    <w:rsid w:val="00AA5755"/>
    <w:rsid w:val="00AA6753"/>
    <w:rsid w:val="00AA6841"/>
    <w:rsid w:val="00AA7094"/>
    <w:rsid w:val="00AA7726"/>
    <w:rsid w:val="00AB0050"/>
    <w:rsid w:val="00AB0A56"/>
    <w:rsid w:val="00AB31A1"/>
    <w:rsid w:val="00AB3C94"/>
    <w:rsid w:val="00AB4CC0"/>
    <w:rsid w:val="00AB5E58"/>
    <w:rsid w:val="00AB6F98"/>
    <w:rsid w:val="00AB6FD8"/>
    <w:rsid w:val="00AC1FD5"/>
    <w:rsid w:val="00AC513D"/>
    <w:rsid w:val="00AC58DA"/>
    <w:rsid w:val="00AD0F11"/>
    <w:rsid w:val="00AD3DE5"/>
    <w:rsid w:val="00AD630D"/>
    <w:rsid w:val="00AE06D7"/>
    <w:rsid w:val="00AE0FB0"/>
    <w:rsid w:val="00AE152B"/>
    <w:rsid w:val="00AE25C5"/>
    <w:rsid w:val="00AE2C0E"/>
    <w:rsid w:val="00AE3DCA"/>
    <w:rsid w:val="00AE445D"/>
    <w:rsid w:val="00AE5879"/>
    <w:rsid w:val="00AE7524"/>
    <w:rsid w:val="00AE7F6C"/>
    <w:rsid w:val="00AF0A1C"/>
    <w:rsid w:val="00AF0BD9"/>
    <w:rsid w:val="00AF25D9"/>
    <w:rsid w:val="00AF4941"/>
    <w:rsid w:val="00AF4D6F"/>
    <w:rsid w:val="00AF4FAE"/>
    <w:rsid w:val="00AF5529"/>
    <w:rsid w:val="00AF7A5F"/>
    <w:rsid w:val="00B0080F"/>
    <w:rsid w:val="00B00D00"/>
    <w:rsid w:val="00B01ECB"/>
    <w:rsid w:val="00B041D0"/>
    <w:rsid w:val="00B05185"/>
    <w:rsid w:val="00B0551D"/>
    <w:rsid w:val="00B05D46"/>
    <w:rsid w:val="00B07B3A"/>
    <w:rsid w:val="00B10DDB"/>
    <w:rsid w:val="00B1187A"/>
    <w:rsid w:val="00B132AF"/>
    <w:rsid w:val="00B14969"/>
    <w:rsid w:val="00B14A1A"/>
    <w:rsid w:val="00B14ACB"/>
    <w:rsid w:val="00B15343"/>
    <w:rsid w:val="00B15C93"/>
    <w:rsid w:val="00B217C4"/>
    <w:rsid w:val="00B23BF9"/>
    <w:rsid w:val="00B2420C"/>
    <w:rsid w:val="00B2432D"/>
    <w:rsid w:val="00B24EE1"/>
    <w:rsid w:val="00B271D9"/>
    <w:rsid w:val="00B31684"/>
    <w:rsid w:val="00B31D02"/>
    <w:rsid w:val="00B32B2C"/>
    <w:rsid w:val="00B33530"/>
    <w:rsid w:val="00B34229"/>
    <w:rsid w:val="00B364E9"/>
    <w:rsid w:val="00B36ACF"/>
    <w:rsid w:val="00B371F0"/>
    <w:rsid w:val="00B42ACE"/>
    <w:rsid w:val="00B43220"/>
    <w:rsid w:val="00B473F3"/>
    <w:rsid w:val="00B50B46"/>
    <w:rsid w:val="00B527DA"/>
    <w:rsid w:val="00B53D07"/>
    <w:rsid w:val="00B60172"/>
    <w:rsid w:val="00B60847"/>
    <w:rsid w:val="00B61290"/>
    <w:rsid w:val="00B6184A"/>
    <w:rsid w:val="00B61A8D"/>
    <w:rsid w:val="00B63565"/>
    <w:rsid w:val="00B64733"/>
    <w:rsid w:val="00B7036C"/>
    <w:rsid w:val="00B7076F"/>
    <w:rsid w:val="00B70814"/>
    <w:rsid w:val="00B70888"/>
    <w:rsid w:val="00B71BDE"/>
    <w:rsid w:val="00B71EA9"/>
    <w:rsid w:val="00B72EA6"/>
    <w:rsid w:val="00B756AA"/>
    <w:rsid w:val="00B75D19"/>
    <w:rsid w:val="00B8288C"/>
    <w:rsid w:val="00B82C8C"/>
    <w:rsid w:val="00B85519"/>
    <w:rsid w:val="00B8625E"/>
    <w:rsid w:val="00B87725"/>
    <w:rsid w:val="00B8795C"/>
    <w:rsid w:val="00B900E8"/>
    <w:rsid w:val="00B901FA"/>
    <w:rsid w:val="00B9031B"/>
    <w:rsid w:val="00B91295"/>
    <w:rsid w:val="00B927DE"/>
    <w:rsid w:val="00B96FDA"/>
    <w:rsid w:val="00B97A1F"/>
    <w:rsid w:val="00BA0103"/>
    <w:rsid w:val="00BA0218"/>
    <w:rsid w:val="00BA10D9"/>
    <w:rsid w:val="00BA1A88"/>
    <w:rsid w:val="00BA2893"/>
    <w:rsid w:val="00BA4B56"/>
    <w:rsid w:val="00BA5B56"/>
    <w:rsid w:val="00BA5B95"/>
    <w:rsid w:val="00BA7134"/>
    <w:rsid w:val="00BB2575"/>
    <w:rsid w:val="00BB2925"/>
    <w:rsid w:val="00BC1357"/>
    <w:rsid w:val="00BC1D5F"/>
    <w:rsid w:val="00BC2FD8"/>
    <w:rsid w:val="00BC304F"/>
    <w:rsid w:val="00BC3BFC"/>
    <w:rsid w:val="00BC4610"/>
    <w:rsid w:val="00BC4AB0"/>
    <w:rsid w:val="00BC4BF5"/>
    <w:rsid w:val="00BC5046"/>
    <w:rsid w:val="00BC5571"/>
    <w:rsid w:val="00BC572F"/>
    <w:rsid w:val="00BD0648"/>
    <w:rsid w:val="00BD1463"/>
    <w:rsid w:val="00BD2BE6"/>
    <w:rsid w:val="00BD5443"/>
    <w:rsid w:val="00BD5A72"/>
    <w:rsid w:val="00BD5FD2"/>
    <w:rsid w:val="00BD6046"/>
    <w:rsid w:val="00BE229A"/>
    <w:rsid w:val="00BE2EF2"/>
    <w:rsid w:val="00BE3743"/>
    <w:rsid w:val="00BE3BBE"/>
    <w:rsid w:val="00BE3F80"/>
    <w:rsid w:val="00BE4CD2"/>
    <w:rsid w:val="00BE5A42"/>
    <w:rsid w:val="00BE67BA"/>
    <w:rsid w:val="00BF12F6"/>
    <w:rsid w:val="00BF17BD"/>
    <w:rsid w:val="00BF43CE"/>
    <w:rsid w:val="00BF5F46"/>
    <w:rsid w:val="00C02663"/>
    <w:rsid w:val="00C03245"/>
    <w:rsid w:val="00C03968"/>
    <w:rsid w:val="00C040B4"/>
    <w:rsid w:val="00C05AF7"/>
    <w:rsid w:val="00C10A7C"/>
    <w:rsid w:val="00C1369A"/>
    <w:rsid w:val="00C14317"/>
    <w:rsid w:val="00C16055"/>
    <w:rsid w:val="00C17C16"/>
    <w:rsid w:val="00C212AC"/>
    <w:rsid w:val="00C2142A"/>
    <w:rsid w:val="00C2169C"/>
    <w:rsid w:val="00C22203"/>
    <w:rsid w:val="00C225D2"/>
    <w:rsid w:val="00C23A36"/>
    <w:rsid w:val="00C275D7"/>
    <w:rsid w:val="00C27942"/>
    <w:rsid w:val="00C30124"/>
    <w:rsid w:val="00C3109A"/>
    <w:rsid w:val="00C31410"/>
    <w:rsid w:val="00C32488"/>
    <w:rsid w:val="00C327B9"/>
    <w:rsid w:val="00C32D76"/>
    <w:rsid w:val="00C3310B"/>
    <w:rsid w:val="00C3403B"/>
    <w:rsid w:val="00C340AB"/>
    <w:rsid w:val="00C344AD"/>
    <w:rsid w:val="00C354BB"/>
    <w:rsid w:val="00C35DFB"/>
    <w:rsid w:val="00C36760"/>
    <w:rsid w:val="00C37FD8"/>
    <w:rsid w:val="00C45848"/>
    <w:rsid w:val="00C4754F"/>
    <w:rsid w:val="00C47B14"/>
    <w:rsid w:val="00C53BC8"/>
    <w:rsid w:val="00C54F0E"/>
    <w:rsid w:val="00C5655A"/>
    <w:rsid w:val="00C565E6"/>
    <w:rsid w:val="00C56C65"/>
    <w:rsid w:val="00C6011E"/>
    <w:rsid w:val="00C603F5"/>
    <w:rsid w:val="00C6304D"/>
    <w:rsid w:val="00C6381E"/>
    <w:rsid w:val="00C671AC"/>
    <w:rsid w:val="00C713C7"/>
    <w:rsid w:val="00C729A6"/>
    <w:rsid w:val="00C749C2"/>
    <w:rsid w:val="00C76559"/>
    <w:rsid w:val="00C76A42"/>
    <w:rsid w:val="00C774CA"/>
    <w:rsid w:val="00C82496"/>
    <w:rsid w:val="00C82E97"/>
    <w:rsid w:val="00C8321E"/>
    <w:rsid w:val="00C90617"/>
    <w:rsid w:val="00C92340"/>
    <w:rsid w:val="00C94069"/>
    <w:rsid w:val="00C94C54"/>
    <w:rsid w:val="00C962D9"/>
    <w:rsid w:val="00C970D5"/>
    <w:rsid w:val="00C97999"/>
    <w:rsid w:val="00C97F24"/>
    <w:rsid w:val="00CA100C"/>
    <w:rsid w:val="00CA44D9"/>
    <w:rsid w:val="00CA62A6"/>
    <w:rsid w:val="00CA7A76"/>
    <w:rsid w:val="00CB003D"/>
    <w:rsid w:val="00CB0222"/>
    <w:rsid w:val="00CB0284"/>
    <w:rsid w:val="00CB0AEC"/>
    <w:rsid w:val="00CB3E5C"/>
    <w:rsid w:val="00CB49A2"/>
    <w:rsid w:val="00CB6906"/>
    <w:rsid w:val="00CC3882"/>
    <w:rsid w:val="00CD2FF6"/>
    <w:rsid w:val="00CD4960"/>
    <w:rsid w:val="00CE09F1"/>
    <w:rsid w:val="00CE2566"/>
    <w:rsid w:val="00CE25FF"/>
    <w:rsid w:val="00CE2FEE"/>
    <w:rsid w:val="00CE390B"/>
    <w:rsid w:val="00CE4287"/>
    <w:rsid w:val="00CE54B2"/>
    <w:rsid w:val="00CE59AB"/>
    <w:rsid w:val="00CE6F4A"/>
    <w:rsid w:val="00CF285B"/>
    <w:rsid w:val="00CF2B82"/>
    <w:rsid w:val="00CF3AC4"/>
    <w:rsid w:val="00CF46E5"/>
    <w:rsid w:val="00CF4DC2"/>
    <w:rsid w:val="00CF57E6"/>
    <w:rsid w:val="00CF6A11"/>
    <w:rsid w:val="00D00FB6"/>
    <w:rsid w:val="00D02C5E"/>
    <w:rsid w:val="00D02CCC"/>
    <w:rsid w:val="00D02CCD"/>
    <w:rsid w:val="00D03B39"/>
    <w:rsid w:val="00D04118"/>
    <w:rsid w:val="00D13C0E"/>
    <w:rsid w:val="00D141C3"/>
    <w:rsid w:val="00D1750E"/>
    <w:rsid w:val="00D23E2B"/>
    <w:rsid w:val="00D25518"/>
    <w:rsid w:val="00D26044"/>
    <w:rsid w:val="00D2723D"/>
    <w:rsid w:val="00D345CD"/>
    <w:rsid w:val="00D353BF"/>
    <w:rsid w:val="00D35A78"/>
    <w:rsid w:val="00D41E16"/>
    <w:rsid w:val="00D425CD"/>
    <w:rsid w:val="00D43906"/>
    <w:rsid w:val="00D43FFA"/>
    <w:rsid w:val="00D4445E"/>
    <w:rsid w:val="00D44D7F"/>
    <w:rsid w:val="00D452B0"/>
    <w:rsid w:val="00D507B4"/>
    <w:rsid w:val="00D531F7"/>
    <w:rsid w:val="00D5385F"/>
    <w:rsid w:val="00D553D0"/>
    <w:rsid w:val="00D55ED2"/>
    <w:rsid w:val="00D61A91"/>
    <w:rsid w:val="00D641F0"/>
    <w:rsid w:val="00D64CE1"/>
    <w:rsid w:val="00D678EF"/>
    <w:rsid w:val="00D67E69"/>
    <w:rsid w:val="00D7766F"/>
    <w:rsid w:val="00D77B40"/>
    <w:rsid w:val="00D77BD1"/>
    <w:rsid w:val="00D80E46"/>
    <w:rsid w:val="00D82AD5"/>
    <w:rsid w:val="00D831BE"/>
    <w:rsid w:val="00D853EF"/>
    <w:rsid w:val="00D86C7A"/>
    <w:rsid w:val="00D9116A"/>
    <w:rsid w:val="00D924D7"/>
    <w:rsid w:val="00D93481"/>
    <w:rsid w:val="00D939E1"/>
    <w:rsid w:val="00D93EEF"/>
    <w:rsid w:val="00D942B8"/>
    <w:rsid w:val="00D96F0E"/>
    <w:rsid w:val="00D97FBD"/>
    <w:rsid w:val="00DA1101"/>
    <w:rsid w:val="00DA1484"/>
    <w:rsid w:val="00DA68BE"/>
    <w:rsid w:val="00DA6B15"/>
    <w:rsid w:val="00DB07F6"/>
    <w:rsid w:val="00DB1E35"/>
    <w:rsid w:val="00DB4090"/>
    <w:rsid w:val="00DB539D"/>
    <w:rsid w:val="00DB5ED2"/>
    <w:rsid w:val="00DB748D"/>
    <w:rsid w:val="00DC195B"/>
    <w:rsid w:val="00DD1E50"/>
    <w:rsid w:val="00DD2D38"/>
    <w:rsid w:val="00DD5DF7"/>
    <w:rsid w:val="00DD6371"/>
    <w:rsid w:val="00DE21D7"/>
    <w:rsid w:val="00DE3400"/>
    <w:rsid w:val="00DE3DC8"/>
    <w:rsid w:val="00DE3DF5"/>
    <w:rsid w:val="00DF086D"/>
    <w:rsid w:val="00DF08F7"/>
    <w:rsid w:val="00DF2884"/>
    <w:rsid w:val="00DF28E2"/>
    <w:rsid w:val="00DF4608"/>
    <w:rsid w:val="00DF4856"/>
    <w:rsid w:val="00DF7F82"/>
    <w:rsid w:val="00E030E0"/>
    <w:rsid w:val="00E05293"/>
    <w:rsid w:val="00E05B05"/>
    <w:rsid w:val="00E102CE"/>
    <w:rsid w:val="00E1096B"/>
    <w:rsid w:val="00E10E3F"/>
    <w:rsid w:val="00E11935"/>
    <w:rsid w:val="00E131CE"/>
    <w:rsid w:val="00E132BD"/>
    <w:rsid w:val="00E13439"/>
    <w:rsid w:val="00E15053"/>
    <w:rsid w:val="00E160A0"/>
    <w:rsid w:val="00E160F8"/>
    <w:rsid w:val="00E16888"/>
    <w:rsid w:val="00E17AA2"/>
    <w:rsid w:val="00E2086D"/>
    <w:rsid w:val="00E21172"/>
    <w:rsid w:val="00E25F0C"/>
    <w:rsid w:val="00E30457"/>
    <w:rsid w:val="00E30569"/>
    <w:rsid w:val="00E3191C"/>
    <w:rsid w:val="00E33509"/>
    <w:rsid w:val="00E33627"/>
    <w:rsid w:val="00E3519E"/>
    <w:rsid w:val="00E365D4"/>
    <w:rsid w:val="00E42323"/>
    <w:rsid w:val="00E42F98"/>
    <w:rsid w:val="00E43536"/>
    <w:rsid w:val="00E5521A"/>
    <w:rsid w:val="00E577BC"/>
    <w:rsid w:val="00E62808"/>
    <w:rsid w:val="00E66EC5"/>
    <w:rsid w:val="00E73A44"/>
    <w:rsid w:val="00E73C90"/>
    <w:rsid w:val="00E74500"/>
    <w:rsid w:val="00E75A39"/>
    <w:rsid w:val="00E75FC7"/>
    <w:rsid w:val="00E770D1"/>
    <w:rsid w:val="00E82951"/>
    <w:rsid w:val="00E82B24"/>
    <w:rsid w:val="00E82BD4"/>
    <w:rsid w:val="00E8355E"/>
    <w:rsid w:val="00E83D62"/>
    <w:rsid w:val="00E84F8E"/>
    <w:rsid w:val="00E86D59"/>
    <w:rsid w:val="00E87B5E"/>
    <w:rsid w:val="00E9318C"/>
    <w:rsid w:val="00E9482A"/>
    <w:rsid w:val="00E949F5"/>
    <w:rsid w:val="00E94E18"/>
    <w:rsid w:val="00E94F97"/>
    <w:rsid w:val="00EA19A3"/>
    <w:rsid w:val="00EA239E"/>
    <w:rsid w:val="00EA5995"/>
    <w:rsid w:val="00EA5D70"/>
    <w:rsid w:val="00EB0B42"/>
    <w:rsid w:val="00EB20D2"/>
    <w:rsid w:val="00EB3D43"/>
    <w:rsid w:val="00EB4BB0"/>
    <w:rsid w:val="00EB7268"/>
    <w:rsid w:val="00EC0CBB"/>
    <w:rsid w:val="00EC200D"/>
    <w:rsid w:val="00EC2782"/>
    <w:rsid w:val="00EC43DF"/>
    <w:rsid w:val="00EC4F12"/>
    <w:rsid w:val="00EC55F5"/>
    <w:rsid w:val="00EC6F4D"/>
    <w:rsid w:val="00ED71E3"/>
    <w:rsid w:val="00ED72BD"/>
    <w:rsid w:val="00ED78E7"/>
    <w:rsid w:val="00EE0C03"/>
    <w:rsid w:val="00EE0EA8"/>
    <w:rsid w:val="00EE5858"/>
    <w:rsid w:val="00EE5B5B"/>
    <w:rsid w:val="00EE693A"/>
    <w:rsid w:val="00EE69E8"/>
    <w:rsid w:val="00EE7163"/>
    <w:rsid w:val="00EF1A72"/>
    <w:rsid w:val="00EF4014"/>
    <w:rsid w:val="00EF40C8"/>
    <w:rsid w:val="00EF44BC"/>
    <w:rsid w:val="00EF534D"/>
    <w:rsid w:val="00F004BE"/>
    <w:rsid w:val="00F00C0A"/>
    <w:rsid w:val="00F03C04"/>
    <w:rsid w:val="00F04299"/>
    <w:rsid w:val="00F075FA"/>
    <w:rsid w:val="00F07F26"/>
    <w:rsid w:val="00F104B9"/>
    <w:rsid w:val="00F11B8B"/>
    <w:rsid w:val="00F12009"/>
    <w:rsid w:val="00F12C55"/>
    <w:rsid w:val="00F13497"/>
    <w:rsid w:val="00F20DCE"/>
    <w:rsid w:val="00F20E3F"/>
    <w:rsid w:val="00F21DF8"/>
    <w:rsid w:val="00F24545"/>
    <w:rsid w:val="00F26BFF"/>
    <w:rsid w:val="00F27C09"/>
    <w:rsid w:val="00F30123"/>
    <w:rsid w:val="00F306EC"/>
    <w:rsid w:val="00F32767"/>
    <w:rsid w:val="00F32EE7"/>
    <w:rsid w:val="00F354BC"/>
    <w:rsid w:val="00F35B7D"/>
    <w:rsid w:val="00F37310"/>
    <w:rsid w:val="00F42396"/>
    <w:rsid w:val="00F4244F"/>
    <w:rsid w:val="00F44193"/>
    <w:rsid w:val="00F4427F"/>
    <w:rsid w:val="00F454FC"/>
    <w:rsid w:val="00F455F3"/>
    <w:rsid w:val="00F469FC"/>
    <w:rsid w:val="00F50A53"/>
    <w:rsid w:val="00F5294C"/>
    <w:rsid w:val="00F53355"/>
    <w:rsid w:val="00F53536"/>
    <w:rsid w:val="00F53D86"/>
    <w:rsid w:val="00F549B2"/>
    <w:rsid w:val="00F565CD"/>
    <w:rsid w:val="00F6294D"/>
    <w:rsid w:val="00F63B9F"/>
    <w:rsid w:val="00F6409E"/>
    <w:rsid w:val="00F649D9"/>
    <w:rsid w:val="00F65063"/>
    <w:rsid w:val="00F65608"/>
    <w:rsid w:val="00F658DB"/>
    <w:rsid w:val="00F65913"/>
    <w:rsid w:val="00F65B3B"/>
    <w:rsid w:val="00F67F2A"/>
    <w:rsid w:val="00F704EC"/>
    <w:rsid w:val="00F72D8C"/>
    <w:rsid w:val="00F74236"/>
    <w:rsid w:val="00F76C9F"/>
    <w:rsid w:val="00F77F84"/>
    <w:rsid w:val="00F811C6"/>
    <w:rsid w:val="00F8154A"/>
    <w:rsid w:val="00F8171A"/>
    <w:rsid w:val="00F822B7"/>
    <w:rsid w:val="00F83833"/>
    <w:rsid w:val="00F87056"/>
    <w:rsid w:val="00F92DD7"/>
    <w:rsid w:val="00F939C0"/>
    <w:rsid w:val="00F94282"/>
    <w:rsid w:val="00F95850"/>
    <w:rsid w:val="00F95B63"/>
    <w:rsid w:val="00F975A5"/>
    <w:rsid w:val="00FA0B6B"/>
    <w:rsid w:val="00FA0B9B"/>
    <w:rsid w:val="00FA43DC"/>
    <w:rsid w:val="00FA512D"/>
    <w:rsid w:val="00FA7D8E"/>
    <w:rsid w:val="00FB14C0"/>
    <w:rsid w:val="00FB1B24"/>
    <w:rsid w:val="00FB26C7"/>
    <w:rsid w:val="00FB3628"/>
    <w:rsid w:val="00FB397D"/>
    <w:rsid w:val="00FB40C9"/>
    <w:rsid w:val="00FB5A60"/>
    <w:rsid w:val="00FB5CC7"/>
    <w:rsid w:val="00FC033E"/>
    <w:rsid w:val="00FC4861"/>
    <w:rsid w:val="00FC4C1B"/>
    <w:rsid w:val="00FC70AD"/>
    <w:rsid w:val="00FC75F5"/>
    <w:rsid w:val="00FD10CC"/>
    <w:rsid w:val="00FD152E"/>
    <w:rsid w:val="00FD1D14"/>
    <w:rsid w:val="00FD2AE3"/>
    <w:rsid w:val="00FD2C84"/>
    <w:rsid w:val="00FD2E4D"/>
    <w:rsid w:val="00FD3349"/>
    <w:rsid w:val="00FE2990"/>
    <w:rsid w:val="00FE3D30"/>
    <w:rsid w:val="00FE67DB"/>
    <w:rsid w:val="00FF3BAB"/>
    <w:rsid w:val="00FF4842"/>
    <w:rsid w:val="00FF4C3D"/>
    <w:rsid w:val="00FF4D37"/>
    <w:rsid w:val="00FF524D"/>
    <w:rsid w:val="00FF7E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4FC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73DB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C77CF"/>
    <w:pPr>
      <w:keepNext/>
      <w:jc w:val="center"/>
      <w:outlineLvl w:val="1"/>
    </w:pPr>
    <w:rPr>
      <w:sz w:val="3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C77CF"/>
    <w:pPr>
      <w:keepNext/>
      <w:jc w:val="center"/>
      <w:outlineLvl w:val="2"/>
    </w:pPr>
    <w:rPr>
      <w:sz w:val="32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C77CF"/>
    <w:pPr>
      <w:keepNext/>
      <w:jc w:val="center"/>
      <w:outlineLvl w:val="3"/>
    </w:pPr>
    <w:rPr>
      <w:b/>
      <w:sz w:val="3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73DB2"/>
    <w:rPr>
      <w:rFonts w:ascii="Cambria" w:hAnsi="Cambria" w:cs="Times New Roman"/>
      <w:b/>
      <w:kern w:val="32"/>
      <w:sz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7E2E47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E2E47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E2E47"/>
    <w:rPr>
      <w:rFonts w:ascii="Calibri" w:hAnsi="Calibri" w:cs="Times New Roman"/>
      <w:b/>
      <w:bCs/>
      <w:sz w:val="28"/>
      <w:szCs w:val="28"/>
    </w:rPr>
  </w:style>
  <w:style w:type="paragraph" w:customStyle="1" w:styleId="ConsNonformat">
    <w:name w:val="ConsNonformat"/>
    <w:uiPriority w:val="99"/>
    <w:rsid w:val="007961BF"/>
    <w:pPr>
      <w:widowControl w:val="0"/>
    </w:pPr>
    <w:rPr>
      <w:rFonts w:ascii="Courier New" w:hAnsi="Courier New"/>
      <w:sz w:val="20"/>
      <w:szCs w:val="20"/>
    </w:rPr>
  </w:style>
  <w:style w:type="paragraph" w:customStyle="1" w:styleId="ConsTitle">
    <w:name w:val="ConsTitle"/>
    <w:uiPriority w:val="99"/>
    <w:rsid w:val="007961BF"/>
    <w:pPr>
      <w:widowControl w:val="0"/>
    </w:pPr>
    <w:rPr>
      <w:rFonts w:ascii="Arial" w:hAnsi="Arial"/>
      <w:b/>
      <w:sz w:val="16"/>
      <w:szCs w:val="20"/>
    </w:rPr>
  </w:style>
  <w:style w:type="paragraph" w:customStyle="1" w:styleId="ConsNormal">
    <w:name w:val="ConsNormal"/>
    <w:uiPriority w:val="99"/>
    <w:rsid w:val="007961BF"/>
    <w:pPr>
      <w:widowControl w:val="0"/>
      <w:ind w:firstLine="720"/>
    </w:pPr>
    <w:rPr>
      <w:rFonts w:ascii="Arial" w:hAnsi="Arial"/>
      <w:sz w:val="20"/>
      <w:szCs w:val="20"/>
    </w:rPr>
  </w:style>
  <w:style w:type="paragraph" w:customStyle="1" w:styleId="ConsCell">
    <w:name w:val="ConsCell"/>
    <w:uiPriority w:val="99"/>
    <w:rsid w:val="007961BF"/>
    <w:pPr>
      <w:widowControl w:val="0"/>
    </w:pPr>
    <w:rPr>
      <w:rFonts w:ascii="Arial" w:hAnsi="Arial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rsid w:val="007961BF"/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7E2E47"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7961BF"/>
    <w:rPr>
      <w:rFonts w:cs="Times New Roman"/>
      <w:vertAlign w:val="superscript"/>
    </w:rPr>
  </w:style>
  <w:style w:type="paragraph" w:styleId="DocumentMap">
    <w:name w:val="Document Map"/>
    <w:basedOn w:val="Normal"/>
    <w:link w:val="DocumentMapChar"/>
    <w:uiPriority w:val="99"/>
    <w:semiHidden/>
    <w:rsid w:val="007961BF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7E2E47"/>
    <w:rPr>
      <w:rFonts w:cs="Times New Roman"/>
      <w:sz w:val="2"/>
    </w:rPr>
  </w:style>
  <w:style w:type="paragraph" w:styleId="Footer">
    <w:name w:val="footer"/>
    <w:basedOn w:val="Normal"/>
    <w:link w:val="FooterChar"/>
    <w:uiPriority w:val="99"/>
    <w:rsid w:val="006D78BC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71A10"/>
    <w:rPr>
      <w:rFonts w:cs="Times New Roman"/>
    </w:rPr>
  </w:style>
  <w:style w:type="character" w:styleId="PageNumber">
    <w:name w:val="page number"/>
    <w:basedOn w:val="DefaultParagraphFont"/>
    <w:uiPriority w:val="99"/>
    <w:rsid w:val="006D78BC"/>
    <w:rPr>
      <w:rFonts w:cs="Times New Roman"/>
    </w:rPr>
  </w:style>
  <w:style w:type="table" w:styleId="TableGrid">
    <w:name w:val="Table Grid"/>
    <w:basedOn w:val="TableNormal"/>
    <w:uiPriority w:val="99"/>
    <w:rsid w:val="009733D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1B44CD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E2E47"/>
    <w:rPr>
      <w:rFonts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7D386E"/>
    <w:pPr>
      <w:spacing w:before="120"/>
      <w:ind w:firstLine="720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7E2E47"/>
    <w:rPr>
      <w:rFonts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9F5B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E2E47"/>
    <w:rPr>
      <w:rFonts w:cs="Times New Roman"/>
      <w:sz w:val="2"/>
    </w:rPr>
  </w:style>
  <w:style w:type="paragraph" w:styleId="Title">
    <w:name w:val="Title"/>
    <w:basedOn w:val="Normal"/>
    <w:link w:val="TitleChar"/>
    <w:uiPriority w:val="99"/>
    <w:qFormat/>
    <w:rsid w:val="009F5B78"/>
    <w:pPr>
      <w:spacing w:before="120"/>
      <w:ind w:firstLine="720"/>
      <w:jc w:val="center"/>
    </w:pPr>
    <w:rPr>
      <w:rFonts w:ascii="Arial" w:hAnsi="Arial"/>
      <w:b/>
      <w:lang w:eastAsia="en-US"/>
    </w:rPr>
  </w:style>
  <w:style w:type="character" w:customStyle="1" w:styleId="TitleChar">
    <w:name w:val="Title Char"/>
    <w:basedOn w:val="DefaultParagraphFont"/>
    <w:link w:val="Title"/>
    <w:uiPriority w:val="99"/>
    <w:locked/>
    <w:rsid w:val="007E2E47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ConsPlusNormal">
    <w:name w:val="ConsPlusNormal"/>
    <w:uiPriority w:val="99"/>
    <w:rsid w:val="00277F5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21">
    <w:name w:val="Основной текст 21"/>
    <w:basedOn w:val="Normal"/>
    <w:uiPriority w:val="99"/>
    <w:rsid w:val="00073DB2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2832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2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2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2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2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2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2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2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2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2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2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2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2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2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2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2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2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2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2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2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2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2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9B465E4375C223CA75FE226AE94CD3D6741B2CA9D7489A37654D9162A02F79D0B9A89FF9A98D79FY5FA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9B465E4375C223CA75FE226AE94CD3D6741BDCF9C7789A37654D9162A02F79D0B9A89FF9A9AD59EY5F9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9B465E4375C223CA75FE226AE94CD3D6741BDCF9C7789A37654D9162A02F79D0B9A89FF9A9AD59EY5F9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36</TotalTime>
  <Pages>3</Pages>
  <Words>1061</Words>
  <Characters>6052</Characters>
  <Application>Microsoft Office Outlook</Application>
  <DocSecurity>0</DocSecurity>
  <Lines>0</Lines>
  <Paragraphs>0</Paragraphs>
  <ScaleCrop>false</ScaleCrop>
  <Company>Финансовое управление Брянской обл.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Аксёненко Артур</dc:creator>
  <cp:keywords/>
  <dc:description/>
  <cp:lastModifiedBy>Proba</cp:lastModifiedBy>
  <cp:revision>16</cp:revision>
  <cp:lastPrinted>2016-12-21T11:43:00Z</cp:lastPrinted>
  <dcterms:created xsi:type="dcterms:W3CDTF">2016-12-22T11:46:00Z</dcterms:created>
  <dcterms:modified xsi:type="dcterms:W3CDTF">2019-01-11T10:02:00Z</dcterms:modified>
</cp:coreProperties>
</file>